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FE4" w:rsidRPr="0067611E" w:rsidRDefault="00F57FE4" w:rsidP="00F57FE4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МИНОБРНАУКИ РОССИИ</w:t>
      </w:r>
    </w:p>
    <w:p w:rsidR="00F57FE4" w:rsidRPr="0067611E" w:rsidRDefault="00F57FE4" w:rsidP="00F57FE4">
      <w:pPr>
        <w:ind w:left="142" w:hanging="142"/>
        <w:jc w:val="center"/>
        <w:rPr>
          <w:sz w:val="28"/>
        </w:rPr>
      </w:pPr>
      <w:r w:rsidRPr="0067611E">
        <w:rPr>
          <w:sz w:val="28"/>
        </w:rPr>
        <w:t>Федеральное государственное бюджетное образовательное учреждение</w:t>
      </w:r>
    </w:p>
    <w:p w:rsidR="00F57FE4" w:rsidRPr="0067611E" w:rsidRDefault="00F57FE4" w:rsidP="00F57FE4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высшего образования</w:t>
      </w:r>
    </w:p>
    <w:p w:rsidR="00F57FE4" w:rsidRPr="0067611E" w:rsidRDefault="00F57FE4" w:rsidP="00F57FE4">
      <w:pPr>
        <w:ind w:left="142" w:hanging="142"/>
        <w:jc w:val="center"/>
        <w:rPr>
          <w:b/>
          <w:sz w:val="28"/>
        </w:rPr>
      </w:pPr>
      <w:r w:rsidRPr="0067611E">
        <w:rPr>
          <w:b/>
          <w:sz w:val="28"/>
        </w:rPr>
        <w:t>«Гжельский государственный университет»</w:t>
      </w:r>
    </w:p>
    <w:p w:rsidR="00F57FE4" w:rsidRPr="0067611E" w:rsidRDefault="00F57FE4" w:rsidP="00F57FE4">
      <w:pPr>
        <w:ind w:left="142" w:hanging="142"/>
        <w:jc w:val="center"/>
        <w:rPr>
          <w:sz w:val="28"/>
        </w:rPr>
      </w:pPr>
      <w:r w:rsidRPr="0067611E">
        <w:rPr>
          <w:sz w:val="28"/>
        </w:rPr>
        <w:t>(Колледж ГГУ)</w:t>
      </w:r>
    </w:p>
    <w:p w:rsidR="00F57FE4" w:rsidRPr="00B77C31" w:rsidRDefault="00F57FE4" w:rsidP="00F57FE4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F57FE4" w:rsidRPr="00B15CEC" w:rsidRDefault="00F57FE4" w:rsidP="00F57FE4">
      <w:pPr>
        <w:ind w:left="-142" w:firstLine="142"/>
        <w:jc w:val="center"/>
        <w:rPr>
          <w:b/>
          <w:sz w:val="28"/>
          <w:szCs w:val="28"/>
        </w:rPr>
      </w:pPr>
    </w:p>
    <w:p w:rsidR="00F57FE4" w:rsidRDefault="00F57FE4" w:rsidP="00F57FE4">
      <w:pPr>
        <w:jc w:val="center"/>
      </w:pPr>
    </w:p>
    <w:p w:rsidR="00F57FE4" w:rsidRDefault="00F57FE4" w:rsidP="00F57FE4">
      <w:pPr>
        <w:jc w:val="center"/>
      </w:pPr>
    </w:p>
    <w:p w:rsidR="00F57FE4" w:rsidRDefault="00F57FE4" w:rsidP="00F57FE4">
      <w:pPr>
        <w:jc w:val="center"/>
      </w:pPr>
    </w:p>
    <w:p w:rsidR="00F57FE4" w:rsidRDefault="00F57FE4" w:rsidP="00F57FE4">
      <w:pPr>
        <w:jc w:val="center"/>
      </w:pPr>
    </w:p>
    <w:p w:rsid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3053" w:rsidRDefault="00673053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73053" w:rsidRDefault="00673053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57FE4" w:rsidRP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605D" w:rsidRPr="0024605D" w:rsidRDefault="0024605D" w:rsidP="0024605D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24605D">
        <w:rPr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24605D" w:rsidRDefault="0024605D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7FE4" w:rsidRPr="0024605D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605D">
        <w:rPr>
          <w:b/>
          <w:sz w:val="28"/>
          <w:szCs w:val="28"/>
        </w:rPr>
        <w:t>ДУП.01 Введение в специальность</w:t>
      </w:r>
    </w:p>
    <w:p w:rsidR="00F57FE4" w:rsidRPr="00F57FE4" w:rsidRDefault="00F57FE4" w:rsidP="00F5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p w:rsidR="00F57FE4" w:rsidRPr="00F57FE4" w:rsidRDefault="00F57FE4" w:rsidP="00F5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8"/>
          <w:szCs w:val="28"/>
        </w:rPr>
      </w:pPr>
      <w:r w:rsidRPr="00F57FE4">
        <w:rPr>
          <w:color w:val="000000" w:themeColor="text1"/>
          <w:sz w:val="28"/>
          <w:szCs w:val="28"/>
        </w:rPr>
        <w:t>38.02.01 Экономика и бухгалтерский учет (по отраслям)</w:t>
      </w:r>
    </w:p>
    <w:p w:rsidR="00F57FE4" w:rsidRPr="000301D0" w:rsidRDefault="00F57FE4" w:rsidP="00F57FE4">
      <w:pPr>
        <w:jc w:val="center"/>
        <w:rPr>
          <w:b/>
          <w:highlight w:val="yellow"/>
        </w:rPr>
      </w:pPr>
    </w:p>
    <w:p w:rsidR="00F57FE4" w:rsidRPr="000301D0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24605D" w:rsidRDefault="0024605D" w:rsidP="00F57FE4">
      <w:pPr>
        <w:jc w:val="center"/>
        <w:rPr>
          <w:b/>
          <w:highlight w:val="yellow"/>
        </w:rPr>
      </w:pPr>
    </w:p>
    <w:p w:rsidR="0024605D" w:rsidRDefault="0024605D" w:rsidP="00F57FE4">
      <w:pPr>
        <w:jc w:val="center"/>
        <w:rPr>
          <w:b/>
          <w:highlight w:val="yellow"/>
        </w:rPr>
      </w:pPr>
    </w:p>
    <w:p w:rsidR="0024605D" w:rsidRDefault="0024605D" w:rsidP="00F57FE4">
      <w:pPr>
        <w:jc w:val="center"/>
        <w:rPr>
          <w:b/>
          <w:highlight w:val="yellow"/>
        </w:rPr>
      </w:pPr>
    </w:p>
    <w:p w:rsidR="0024605D" w:rsidRDefault="0024605D" w:rsidP="00F57FE4">
      <w:pPr>
        <w:jc w:val="center"/>
        <w:rPr>
          <w:b/>
          <w:highlight w:val="yellow"/>
        </w:rPr>
      </w:pPr>
    </w:p>
    <w:p w:rsidR="0024605D" w:rsidRDefault="0024605D" w:rsidP="00F57FE4">
      <w:pPr>
        <w:jc w:val="center"/>
        <w:rPr>
          <w:b/>
          <w:highlight w:val="yellow"/>
        </w:rPr>
      </w:pPr>
    </w:p>
    <w:p w:rsidR="0024605D" w:rsidRDefault="0024605D" w:rsidP="00F57FE4">
      <w:pPr>
        <w:jc w:val="center"/>
        <w:rPr>
          <w:b/>
          <w:highlight w:val="yellow"/>
        </w:rPr>
      </w:pPr>
    </w:p>
    <w:p w:rsidR="0024605D" w:rsidRDefault="0024605D" w:rsidP="00F57FE4">
      <w:pPr>
        <w:jc w:val="center"/>
        <w:rPr>
          <w:b/>
          <w:highlight w:val="yellow"/>
        </w:rPr>
      </w:pPr>
    </w:p>
    <w:p w:rsidR="00F57FE4" w:rsidRDefault="00F57FE4" w:rsidP="00F57FE4">
      <w:pPr>
        <w:jc w:val="center"/>
        <w:rPr>
          <w:b/>
          <w:highlight w:val="yellow"/>
        </w:rPr>
      </w:pPr>
    </w:p>
    <w:p w:rsidR="00F57FE4" w:rsidRPr="000301D0" w:rsidRDefault="00F57FE4" w:rsidP="00F57FE4">
      <w:pPr>
        <w:jc w:val="center"/>
        <w:rPr>
          <w:b/>
          <w:highlight w:val="yellow"/>
        </w:rPr>
      </w:pPr>
    </w:p>
    <w:p w:rsidR="0034296C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34296C">
        <w:rPr>
          <w:sz w:val="28"/>
          <w:szCs w:val="28"/>
        </w:rPr>
        <w:t xml:space="preserve">пос. </w:t>
      </w:r>
      <w:proofErr w:type="spellStart"/>
      <w:r w:rsidRPr="0034296C">
        <w:rPr>
          <w:sz w:val="28"/>
          <w:szCs w:val="28"/>
        </w:rPr>
        <w:t>Электроизолятор</w:t>
      </w:r>
      <w:proofErr w:type="spellEnd"/>
      <w:r w:rsidRPr="0034296C">
        <w:rPr>
          <w:sz w:val="28"/>
          <w:szCs w:val="28"/>
        </w:rPr>
        <w:t>,</w:t>
      </w:r>
      <w:r w:rsidRPr="0034296C">
        <w:rPr>
          <w:bCs/>
          <w:i/>
          <w:sz w:val="28"/>
          <w:szCs w:val="28"/>
        </w:rPr>
        <w:t xml:space="preserve"> </w:t>
      </w:r>
    </w:p>
    <w:p w:rsidR="00F57FE4" w:rsidRPr="0034296C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34296C">
        <w:rPr>
          <w:bCs/>
          <w:i/>
          <w:sz w:val="28"/>
          <w:szCs w:val="28"/>
        </w:rPr>
        <w:t>202</w:t>
      </w:r>
      <w:r w:rsidR="0046031D">
        <w:rPr>
          <w:bCs/>
          <w:i/>
          <w:sz w:val="28"/>
          <w:szCs w:val="28"/>
        </w:rPr>
        <w:t>3</w:t>
      </w:r>
      <w:r w:rsidRPr="0034296C">
        <w:rPr>
          <w:bCs/>
          <w:i/>
          <w:sz w:val="28"/>
          <w:szCs w:val="28"/>
        </w:rPr>
        <w:t xml:space="preserve">     </w:t>
      </w:r>
      <w:r w:rsidRPr="0034296C">
        <w:rPr>
          <w:bCs/>
          <w:i/>
          <w:sz w:val="28"/>
          <w:szCs w:val="28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24605D" w:rsidRPr="0024605D" w:rsidTr="00C30767">
        <w:trPr>
          <w:trHeight w:val="3686"/>
        </w:trPr>
        <w:tc>
          <w:tcPr>
            <w:tcW w:w="9950" w:type="dxa"/>
          </w:tcPr>
          <w:p w:rsidR="0024605D" w:rsidRPr="0024605D" w:rsidRDefault="0024605D" w:rsidP="00F34785">
            <w:pPr>
              <w:shd w:val="clear" w:color="auto" w:fill="FFFFFF"/>
              <w:suppressAutoHyphens/>
              <w:jc w:val="both"/>
              <w:rPr>
                <w:bCs/>
                <w:sz w:val="28"/>
                <w:szCs w:val="28"/>
              </w:rPr>
            </w:pPr>
            <w:r w:rsidRPr="0024605D">
              <w:rPr>
                <w:bCs/>
                <w:sz w:val="28"/>
                <w:szCs w:val="28"/>
              </w:rPr>
              <w:lastRenderedPageBreak/>
              <w:t xml:space="preserve">Программа учебного предмета разработана в соответствии </w:t>
            </w:r>
            <w:r w:rsidR="00F34785" w:rsidRPr="00F34785">
              <w:rPr>
                <w:color w:val="000000"/>
                <w:sz w:val="28"/>
                <w:szCs w:val="28"/>
              </w:rPr>
              <w:t>с ФГОС СОО, утвержденным Приказом Министерства образования и науки Российской Фе</w:t>
            </w:r>
            <w:r w:rsidR="00F34785">
              <w:rPr>
                <w:color w:val="000000"/>
                <w:sz w:val="28"/>
                <w:szCs w:val="28"/>
              </w:rPr>
              <w:t xml:space="preserve">дерации от 17 мая 2012г. № 413 и </w:t>
            </w:r>
            <w:r w:rsidRPr="0024605D">
              <w:rPr>
                <w:bCs/>
                <w:sz w:val="28"/>
                <w:szCs w:val="28"/>
              </w:rPr>
              <w:t>ФГОС СПО</w:t>
            </w:r>
            <w:r w:rsidR="00F34785">
              <w:rPr>
                <w:bCs/>
                <w:sz w:val="28"/>
                <w:szCs w:val="28"/>
              </w:rPr>
              <w:t>,</w:t>
            </w:r>
            <w:r w:rsidRPr="0024605D">
              <w:rPr>
                <w:bCs/>
                <w:sz w:val="28"/>
                <w:szCs w:val="28"/>
              </w:rPr>
              <w:t xml:space="preserve"> утвержденного Приказом Министерства образования и науки Российской Федерации от «5» февраля 2018 г. № 69 по специальности 38.02.01</w:t>
            </w:r>
            <w:r w:rsidR="00C30767">
              <w:rPr>
                <w:bCs/>
                <w:sz w:val="28"/>
                <w:szCs w:val="28"/>
              </w:rPr>
              <w:t xml:space="preserve"> Экономика и бухгалтерский учет (по отраслям)</w:t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  <w:r w:rsidRPr="0024605D">
              <w:rPr>
                <w:bCs/>
                <w:sz w:val="28"/>
                <w:szCs w:val="28"/>
              </w:rPr>
              <w:tab/>
            </w: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  <w:r w:rsidRPr="0024605D">
              <w:rPr>
                <w:bCs/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  <w:r w:rsidRPr="0024605D">
              <w:rPr>
                <w:bCs/>
                <w:sz w:val="28"/>
                <w:szCs w:val="28"/>
              </w:rPr>
              <w:t>Протокол № 1</w:t>
            </w: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  <w:r w:rsidRPr="0024605D">
              <w:rPr>
                <w:bCs/>
                <w:sz w:val="28"/>
                <w:szCs w:val="28"/>
              </w:rPr>
              <w:t>от «31»  августа 2021 г.</w:t>
            </w: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  <w:r w:rsidRPr="0024605D">
              <w:rPr>
                <w:bCs/>
                <w:sz w:val="28"/>
                <w:szCs w:val="28"/>
              </w:rPr>
              <w:t>Председатель ЦК</w:t>
            </w: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</w:rPr>
            </w:pPr>
            <w:r w:rsidRPr="0024605D">
              <w:rPr>
                <w:bCs/>
                <w:sz w:val="28"/>
                <w:szCs w:val="28"/>
              </w:rPr>
              <w:t>Ф.И.О.</w:t>
            </w:r>
            <w:r w:rsidR="00C30767">
              <w:rPr>
                <w:bCs/>
                <w:sz w:val="28"/>
                <w:szCs w:val="28"/>
              </w:rPr>
              <w:t xml:space="preserve"> </w:t>
            </w:r>
            <w:r w:rsidRPr="0024605D">
              <w:rPr>
                <w:bCs/>
                <w:sz w:val="28"/>
                <w:szCs w:val="28"/>
              </w:rPr>
              <w:t>____________</w:t>
            </w: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605D">
              <w:rPr>
                <w:bCs/>
                <w:sz w:val="28"/>
                <w:szCs w:val="28"/>
              </w:rPr>
              <w:t xml:space="preserve">               (подпись)</w:t>
            </w:r>
          </w:p>
          <w:p w:rsidR="0024605D" w:rsidRPr="0024605D" w:rsidRDefault="0024605D" w:rsidP="002460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24605D" w:rsidRPr="0024605D" w:rsidRDefault="0024605D" w:rsidP="002460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24605D" w:rsidRPr="0024605D" w:rsidRDefault="0024605D" w:rsidP="002460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24605D" w:rsidRPr="0024605D" w:rsidRDefault="0024605D" w:rsidP="002460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605D">
              <w:rPr>
                <w:sz w:val="28"/>
                <w:szCs w:val="28"/>
              </w:rPr>
              <w:t xml:space="preserve"> </w:t>
            </w:r>
          </w:p>
          <w:p w:rsidR="0024605D" w:rsidRPr="0024605D" w:rsidRDefault="0024605D" w:rsidP="00246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24605D" w:rsidRPr="0024605D" w:rsidRDefault="0024605D" w:rsidP="0024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4605D" w:rsidRPr="0024605D" w:rsidRDefault="0024605D" w:rsidP="0024605D">
      <w:pPr>
        <w:tabs>
          <w:tab w:val="left" w:leader="underscore" w:pos="2813"/>
        </w:tabs>
        <w:autoSpaceDE w:val="0"/>
        <w:autoSpaceDN w:val="0"/>
        <w:adjustRightInd w:val="0"/>
        <w:ind w:right="4147"/>
        <w:rPr>
          <w:sz w:val="22"/>
          <w:szCs w:val="22"/>
          <w:lang w:bidi="yi-Hebr"/>
        </w:rPr>
      </w:pPr>
    </w:p>
    <w:p w:rsidR="0024605D" w:rsidRPr="0024605D" w:rsidRDefault="0024605D" w:rsidP="0024605D">
      <w:pPr>
        <w:widowControl w:val="0"/>
        <w:autoSpaceDE w:val="0"/>
        <w:autoSpaceDN w:val="0"/>
        <w:adjustRightInd w:val="0"/>
        <w:rPr>
          <w:rFonts w:ascii="Calibri" w:hAnsi="Calibri"/>
          <w:bCs/>
          <w:iCs/>
          <w:color w:val="000000"/>
        </w:rPr>
      </w:pPr>
    </w:p>
    <w:p w:rsidR="0024605D" w:rsidRPr="0024605D" w:rsidRDefault="0024605D" w:rsidP="0024605D"/>
    <w:p w:rsidR="0024605D" w:rsidRPr="0024605D" w:rsidRDefault="0024605D" w:rsidP="0024605D"/>
    <w:p w:rsidR="0024605D" w:rsidRPr="0024605D" w:rsidRDefault="0024605D" w:rsidP="0024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4605D" w:rsidRPr="0024605D" w:rsidRDefault="0024605D" w:rsidP="0024605D">
      <w:pPr>
        <w:tabs>
          <w:tab w:val="left" w:leader="underscore" w:pos="2813"/>
        </w:tabs>
        <w:autoSpaceDE w:val="0"/>
        <w:autoSpaceDN w:val="0"/>
        <w:adjustRightInd w:val="0"/>
        <w:ind w:right="4147"/>
        <w:rPr>
          <w:sz w:val="22"/>
          <w:szCs w:val="22"/>
          <w:lang w:bidi="yi-Hebr"/>
        </w:rPr>
      </w:pPr>
    </w:p>
    <w:p w:rsidR="0024605D" w:rsidRPr="0024605D" w:rsidRDefault="0024605D" w:rsidP="0024605D">
      <w:pPr>
        <w:sectPr w:rsidR="0024605D" w:rsidRPr="0024605D">
          <w:pgSz w:w="11906" w:h="16838"/>
          <w:pgMar w:top="1134" w:right="850" w:bottom="1134" w:left="1701" w:header="708" w:footer="708" w:gutter="0"/>
          <w:cols w:space="720"/>
        </w:sectPr>
      </w:pPr>
    </w:p>
    <w:p w:rsidR="0024605D" w:rsidRPr="0034296C" w:rsidRDefault="0024605D" w:rsidP="0024605D">
      <w:pPr>
        <w:pageBreakBefore/>
        <w:suppressAutoHyphens/>
        <w:rPr>
          <w:rFonts w:ascii="Calibri" w:hAnsi="Calibri"/>
          <w:b/>
          <w:sz w:val="28"/>
          <w:szCs w:val="28"/>
        </w:rPr>
      </w:pPr>
      <w:r w:rsidRPr="0034296C">
        <w:rPr>
          <w:b/>
          <w:sz w:val="28"/>
          <w:szCs w:val="28"/>
        </w:rPr>
        <w:lastRenderedPageBreak/>
        <w:t xml:space="preserve">                                               Содержание</w:t>
      </w:r>
    </w:p>
    <w:p w:rsidR="0024605D" w:rsidRPr="0034296C" w:rsidRDefault="0024605D" w:rsidP="0024605D">
      <w:pPr>
        <w:suppressAutoHyphens/>
        <w:ind w:firstLine="709"/>
        <w:jc w:val="center"/>
        <w:rPr>
          <w:b/>
          <w:sz w:val="28"/>
          <w:szCs w:val="28"/>
        </w:rPr>
      </w:pPr>
    </w:p>
    <w:p w:rsidR="0024605D" w:rsidRPr="0034296C" w:rsidRDefault="0024605D" w:rsidP="0024605D">
      <w:pPr>
        <w:suppressAutoHyphens/>
        <w:ind w:firstLine="709"/>
        <w:rPr>
          <w:sz w:val="28"/>
          <w:szCs w:val="28"/>
        </w:rPr>
      </w:pPr>
    </w:p>
    <w:p w:rsidR="0024605D" w:rsidRPr="0034296C" w:rsidRDefault="0024605D" w:rsidP="0024605D">
      <w:pPr>
        <w:numPr>
          <w:ilvl w:val="0"/>
          <w:numId w:val="12"/>
        </w:numPr>
        <w:tabs>
          <w:tab w:val="num" w:pos="0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34296C">
        <w:rPr>
          <w:sz w:val="28"/>
          <w:szCs w:val="28"/>
        </w:rPr>
        <w:t>Общая характеристика рабочей программы учебного предмета</w:t>
      </w:r>
    </w:p>
    <w:p w:rsidR="0024605D" w:rsidRPr="0034296C" w:rsidRDefault="0024605D" w:rsidP="0024605D">
      <w:pPr>
        <w:numPr>
          <w:ilvl w:val="0"/>
          <w:numId w:val="12"/>
        </w:numPr>
        <w:tabs>
          <w:tab w:val="num" w:pos="0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34296C">
        <w:rPr>
          <w:sz w:val="28"/>
          <w:szCs w:val="28"/>
        </w:rPr>
        <w:t xml:space="preserve">Структура и содержание учебного предмета </w:t>
      </w:r>
    </w:p>
    <w:p w:rsidR="0024605D" w:rsidRPr="0034296C" w:rsidRDefault="0024605D" w:rsidP="0024605D">
      <w:pPr>
        <w:tabs>
          <w:tab w:val="num" w:pos="993"/>
        </w:tabs>
        <w:suppressAutoHyphens/>
        <w:spacing w:line="360" w:lineRule="auto"/>
        <w:ind w:left="709"/>
        <w:rPr>
          <w:sz w:val="28"/>
          <w:szCs w:val="28"/>
        </w:rPr>
      </w:pPr>
      <w:r w:rsidRPr="0034296C">
        <w:rPr>
          <w:sz w:val="28"/>
          <w:szCs w:val="28"/>
        </w:rPr>
        <w:t>2.1. Объем учебного предмета и виды учебной работы</w:t>
      </w:r>
    </w:p>
    <w:p w:rsidR="0024605D" w:rsidRPr="0034296C" w:rsidRDefault="0024605D" w:rsidP="0024605D">
      <w:pPr>
        <w:tabs>
          <w:tab w:val="num" w:pos="993"/>
        </w:tabs>
        <w:suppressAutoHyphens/>
        <w:spacing w:line="360" w:lineRule="auto"/>
        <w:ind w:left="284"/>
        <w:rPr>
          <w:sz w:val="28"/>
          <w:szCs w:val="28"/>
        </w:rPr>
      </w:pPr>
      <w:r w:rsidRPr="0034296C">
        <w:rPr>
          <w:sz w:val="28"/>
          <w:szCs w:val="28"/>
        </w:rPr>
        <w:t xml:space="preserve">      2.2. Тематический план и содержание учебного предмета </w:t>
      </w:r>
    </w:p>
    <w:p w:rsidR="0024605D" w:rsidRPr="0034296C" w:rsidRDefault="0024605D" w:rsidP="0024605D">
      <w:pPr>
        <w:numPr>
          <w:ilvl w:val="0"/>
          <w:numId w:val="12"/>
        </w:numPr>
        <w:tabs>
          <w:tab w:val="num" w:pos="0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34296C">
        <w:rPr>
          <w:sz w:val="28"/>
          <w:szCs w:val="28"/>
        </w:rPr>
        <w:t xml:space="preserve">Условия реализации рабочей программы учебного предмета </w:t>
      </w:r>
    </w:p>
    <w:p w:rsidR="0024605D" w:rsidRPr="0034296C" w:rsidRDefault="0024605D" w:rsidP="0024605D">
      <w:pPr>
        <w:rPr>
          <w:sz w:val="28"/>
          <w:szCs w:val="28"/>
        </w:rPr>
      </w:pPr>
      <w:r w:rsidRPr="0034296C">
        <w:rPr>
          <w:sz w:val="28"/>
          <w:szCs w:val="28"/>
        </w:rPr>
        <w:t xml:space="preserve">4.Контроль и оценка результатов учебного предмета </w:t>
      </w:r>
    </w:p>
    <w:p w:rsidR="00F57FE4" w:rsidRDefault="00F57FE4" w:rsidP="00F57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  <w:szCs w:val="28"/>
        </w:rPr>
      </w:pPr>
    </w:p>
    <w:p w:rsidR="00F57FE4" w:rsidRPr="000301D0" w:rsidRDefault="00F57FE4" w:rsidP="00F5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4605D" w:rsidRDefault="00F57FE4" w:rsidP="00992DCF">
      <w:pPr>
        <w:ind w:firstLine="709"/>
        <w:jc w:val="center"/>
        <w:rPr>
          <w:b/>
          <w:sz w:val="28"/>
          <w:szCs w:val="28"/>
        </w:rPr>
      </w:pPr>
      <w:r w:rsidRPr="000301D0">
        <w:rPr>
          <w:u w:val="single"/>
        </w:rPr>
        <w:br w:type="page"/>
      </w:r>
      <w:r w:rsidR="0024605D" w:rsidRPr="0034296C">
        <w:rPr>
          <w:b/>
          <w:sz w:val="28"/>
          <w:szCs w:val="28"/>
        </w:rPr>
        <w:lastRenderedPageBreak/>
        <w:t>1. ОБЩАЯ ХАРАКТЕРИСТИКА РАБОЧЕЙ ПРОГРАММЫ УЧЕБНОГО ПРЕДМЕТА</w:t>
      </w:r>
    </w:p>
    <w:p w:rsidR="00C63EB5" w:rsidRPr="0034296C" w:rsidRDefault="00C63EB5" w:rsidP="00992DCF">
      <w:pPr>
        <w:ind w:firstLine="709"/>
        <w:jc w:val="center"/>
        <w:rPr>
          <w:b/>
          <w:sz w:val="28"/>
          <w:szCs w:val="28"/>
        </w:rPr>
      </w:pPr>
    </w:p>
    <w:p w:rsidR="00F57FE4" w:rsidRPr="0034296C" w:rsidRDefault="00F57FE4" w:rsidP="00992DCF">
      <w:pPr>
        <w:pStyle w:val="a5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/>
          <w:sz w:val="28"/>
          <w:szCs w:val="28"/>
        </w:rPr>
      </w:pPr>
      <w:r w:rsidRPr="0034296C">
        <w:rPr>
          <w:b/>
          <w:sz w:val="28"/>
          <w:szCs w:val="28"/>
        </w:rPr>
        <w:t>1.1. Область применения рабочей программы</w:t>
      </w:r>
    </w:p>
    <w:p w:rsidR="00F57FE4" w:rsidRPr="0034296C" w:rsidRDefault="00F57FE4" w:rsidP="00992DCF">
      <w:pPr>
        <w:pStyle w:val="a3"/>
        <w:suppressAutoHyphens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4296C">
        <w:rPr>
          <w:sz w:val="28"/>
          <w:szCs w:val="28"/>
        </w:rPr>
        <w:t xml:space="preserve">Рабочая программа </w:t>
      </w:r>
      <w:r w:rsidR="0024605D" w:rsidRPr="0034296C">
        <w:rPr>
          <w:sz w:val="28"/>
          <w:szCs w:val="28"/>
        </w:rPr>
        <w:t xml:space="preserve">учебного предмета </w:t>
      </w:r>
      <w:r w:rsidRPr="0034296C">
        <w:rPr>
          <w:i/>
          <w:sz w:val="28"/>
          <w:szCs w:val="28"/>
        </w:rPr>
        <w:t xml:space="preserve">ДУП.01 Введение в специальность </w:t>
      </w:r>
      <w:r w:rsidRPr="0034296C">
        <w:rPr>
          <w:sz w:val="28"/>
          <w:szCs w:val="28"/>
        </w:rPr>
        <w:t>является частью программы подготовки специалистов среднего звена в соответствии с ФГОС СПО 38.02.01 Экономика и бухгалтерский учет (по отраслям)</w:t>
      </w:r>
      <w:r w:rsidRPr="0034296C">
        <w:rPr>
          <w:i/>
          <w:sz w:val="28"/>
          <w:szCs w:val="28"/>
        </w:rPr>
        <w:t>.</w:t>
      </w:r>
    </w:p>
    <w:p w:rsidR="00F57FE4" w:rsidRPr="0034296C" w:rsidRDefault="00F57FE4" w:rsidP="00992DCF">
      <w:pPr>
        <w:pStyle w:val="a3"/>
        <w:suppressAutoHyphens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F57FE4" w:rsidRPr="0034296C" w:rsidRDefault="00F57FE4" w:rsidP="00992DCF">
      <w:pPr>
        <w:pStyle w:val="a3"/>
        <w:suppressAutoHyphens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34296C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 </w:t>
      </w:r>
    </w:p>
    <w:p w:rsidR="00F57FE4" w:rsidRPr="0034296C" w:rsidRDefault="0024605D" w:rsidP="00992DCF">
      <w:pPr>
        <w:pStyle w:val="a3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Учебный предмет</w:t>
      </w:r>
      <w:r w:rsidRPr="0034296C">
        <w:rPr>
          <w:b/>
          <w:sz w:val="28"/>
          <w:szCs w:val="28"/>
        </w:rPr>
        <w:t xml:space="preserve"> </w:t>
      </w:r>
      <w:r w:rsidR="00F57FE4" w:rsidRPr="0034296C">
        <w:rPr>
          <w:sz w:val="28"/>
          <w:szCs w:val="28"/>
        </w:rPr>
        <w:t>ДУП. 01. Введение в специальность является дополнительным учебным предметом, устанавливаемым образовательным учреждением,</w:t>
      </w:r>
      <w:r w:rsidR="00F57FE4" w:rsidRPr="0034296C">
        <w:rPr>
          <w:b/>
          <w:sz w:val="28"/>
          <w:szCs w:val="28"/>
        </w:rPr>
        <w:t xml:space="preserve"> </w:t>
      </w:r>
      <w:r w:rsidR="00F57FE4" w:rsidRPr="0034296C">
        <w:rPr>
          <w:sz w:val="28"/>
          <w:szCs w:val="28"/>
        </w:rPr>
        <w:t>относится к профильным учебным дисциплинам.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F57FE4" w:rsidRPr="0034296C" w:rsidRDefault="00F57FE4" w:rsidP="00992DC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34296C">
        <w:rPr>
          <w:b/>
          <w:sz w:val="28"/>
          <w:szCs w:val="28"/>
        </w:rPr>
        <w:t xml:space="preserve">1.3 Цели и задачи </w:t>
      </w:r>
      <w:r w:rsidR="0024605D" w:rsidRPr="0034296C">
        <w:rPr>
          <w:b/>
          <w:sz w:val="28"/>
          <w:szCs w:val="28"/>
        </w:rPr>
        <w:t>предмета</w:t>
      </w:r>
      <w:r w:rsidRPr="0034296C">
        <w:rPr>
          <w:b/>
          <w:sz w:val="28"/>
          <w:szCs w:val="28"/>
        </w:rPr>
        <w:t xml:space="preserve"> – требования к результатам освоения </w:t>
      </w:r>
      <w:r w:rsidR="0024605D" w:rsidRPr="0034296C">
        <w:rPr>
          <w:b/>
          <w:sz w:val="28"/>
          <w:szCs w:val="28"/>
        </w:rPr>
        <w:t>предмета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 xml:space="preserve">В результате изучения </w:t>
      </w:r>
      <w:r w:rsidR="0024605D" w:rsidRPr="0034296C">
        <w:rPr>
          <w:sz w:val="28"/>
          <w:szCs w:val="28"/>
        </w:rPr>
        <w:t>учебного предмета</w:t>
      </w:r>
      <w:r w:rsidR="0024605D" w:rsidRPr="0034296C">
        <w:rPr>
          <w:b/>
          <w:sz w:val="28"/>
          <w:szCs w:val="28"/>
        </w:rPr>
        <w:t xml:space="preserve"> </w:t>
      </w:r>
      <w:r w:rsidRPr="0034296C">
        <w:rPr>
          <w:sz w:val="28"/>
          <w:szCs w:val="28"/>
        </w:rPr>
        <w:t>студент должен: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иметь представление: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- о месте специальности в социально-экономической сфере;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b/>
          <w:sz w:val="28"/>
          <w:szCs w:val="28"/>
        </w:rPr>
        <w:t>знать</w:t>
      </w:r>
      <w:r w:rsidRPr="0034296C">
        <w:rPr>
          <w:sz w:val="28"/>
          <w:szCs w:val="28"/>
        </w:rPr>
        <w:t>: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- общую характеристику специальности;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- требования к уровню подготовки специалиста в соответствии с Государственными требованиями к минимуму содержания и уровню подготовки выпускников по специальности;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- организацию и обеспечение образовательного процесса;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- формы и методы самостоятельной работы;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>- основы информационной культуры студента;</w:t>
      </w:r>
    </w:p>
    <w:p w:rsidR="00F57FE4" w:rsidRPr="0034296C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34296C">
        <w:rPr>
          <w:b/>
          <w:sz w:val="28"/>
          <w:szCs w:val="28"/>
        </w:rPr>
        <w:t>уметь:</w:t>
      </w:r>
    </w:p>
    <w:p w:rsidR="0046031D" w:rsidRDefault="00F57FE4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sz w:val="28"/>
          <w:szCs w:val="28"/>
        </w:rPr>
        <w:t xml:space="preserve">- использовать знания </w:t>
      </w:r>
      <w:r w:rsidR="0024605D" w:rsidRPr="0034296C">
        <w:rPr>
          <w:sz w:val="28"/>
          <w:szCs w:val="28"/>
        </w:rPr>
        <w:t>предмета</w:t>
      </w:r>
      <w:r w:rsidRPr="0034296C">
        <w:rPr>
          <w:sz w:val="28"/>
          <w:szCs w:val="28"/>
        </w:rPr>
        <w:t xml:space="preserve"> «Введение в специальность» в процессе освоения специальности</w:t>
      </w:r>
      <w:r w:rsidR="0046031D">
        <w:rPr>
          <w:sz w:val="28"/>
          <w:szCs w:val="28"/>
        </w:rPr>
        <w:t>.</w:t>
      </w:r>
    </w:p>
    <w:p w:rsidR="0046031D" w:rsidRDefault="0046031D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031D">
        <w:rPr>
          <w:sz w:val="28"/>
          <w:szCs w:val="28"/>
        </w:rPr>
        <w:t>Рабочая программа направлена на овладение соответствующими общими и профессиональными компетенциями:</w:t>
      </w:r>
    </w:p>
    <w:p w:rsidR="0046031D" w:rsidRPr="0046031D" w:rsidRDefault="00F57FE4" w:rsidP="0046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296C">
        <w:rPr>
          <w:b/>
          <w:sz w:val="28"/>
          <w:szCs w:val="28"/>
        </w:rPr>
        <w:t xml:space="preserve"> </w:t>
      </w:r>
      <w:r w:rsidR="0046031D" w:rsidRPr="0046031D">
        <w:rPr>
          <w:sz w:val="28"/>
          <w:szCs w:val="28"/>
        </w:rPr>
        <w:t xml:space="preserve">ОК 01. Выбирать способы решения задач профессиональной деятельности применительно к различным контекстам </w:t>
      </w:r>
    </w:p>
    <w:p w:rsidR="0046031D" w:rsidRPr="0046031D" w:rsidRDefault="0046031D" w:rsidP="0046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031D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46031D" w:rsidRPr="0046031D" w:rsidRDefault="0046031D" w:rsidP="0046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031D">
        <w:rPr>
          <w:sz w:val="28"/>
          <w:szCs w:val="28"/>
        </w:rPr>
        <w:t>ОК 04. Эффективно взаимодействовать и работать в коллективе и команде</w:t>
      </w:r>
    </w:p>
    <w:p w:rsidR="0046031D" w:rsidRPr="0046031D" w:rsidRDefault="0046031D" w:rsidP="0046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031D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46031D" w:rsidRPr="0046031D" w:rsidRDefault="0046031D" w:rsidP="0046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031D">
        <w:rPr>
          <w:sz w:val="28"/>
          <w:szCs w:val="28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46031D" w:rsidRPr="0046031D" w:rsidRDefault="0046031D" w:rsidP="0046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031D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</w:r>
    </w:p>
    <w:p w:rsidR="00F57FE4" w:rsidRPr="0034296C" w:rsidRDefault="0046031D" w:rsidP="00460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031D">
        <w:rPr>
          <w:sz w:val="28"/>
          <w:szCs w:val="28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     </w:t>
      </w:r>
      <w:r w:rsidRPr="0046031D">
        <w:rPr>
          <w:b/>
          <w:sz w:val="28"/>
          <w:szCs w:val="28"/>
        </w:rPr>
        <w:t xml:space="preserve">                     </w:t>
      </w:r>
    </w:p>
    <w:p w:rsidR="00394B81" w:rsidRPr="000F162A" w:rsidRDefault="00394B81" w:rsidP="00992DC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bookmarkStart w:id="0" w:name="_Toc319238852"/>
    </w:p>
    <w:p w:rsidR="00394B81" w:rsidRPr="000F162A" w:rsidRDefault="00394B81" w:rsidP="00992DCF">
      <w:pPr>
        <w:pStyle w:val="1"/>
        <w:keepNext w:val="0"/>
        <w:widowControl w:val="0"/>
        <w:numPr>
          <w:ilvl w:val="1"/>
          <w:numId w:val="21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 w:rsidRPr="000F162A">
        <w:rPr>
          <w:b/>
          <w:sz w:val="28"/>
          <w:szCs w:val="28"/>
        </w:rPr>
        <w:t>Реализация</w:t>
      </w:r>
      <w:r w:rsidRPr="000F162A">
        <w:rPr>
          <w:b/>
          <w:spacing w:val="-7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воспитат</w:t>
      </w:r>
      <w:bookmarkStart w:id="1" w:name="_GoBack"/>
      <w:bookmarkEnd w:id="1"/>
      <w:r w:rsidRPr="000F162A">
        <w:rPr>
          <w:b/>
          <w:sz w:val="28"/>
          <w:szCs w:val="28"/>
        </w:rPr>
        <w:t>ельных</w:t>
      </w:r>
      <w:r w:rsidRPr="000F162A">
        <w:rPr>
          <w:b/>
          <w:spacing w:val="-5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аспектов</w:t>
      </w:r>
      <w:r w:rsidRPr="000F162A">
        <w:rPr>
          <w:b/>
          <w:spacing w:val="-5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в</w:t>
      </w:r>
      <w:r w:rsidRPr="000F162A">
        <w:rPr>
          <w:b/>
          <w:spacing w:val="-5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процессе</w:t>
      </w:r>
      <w:r w:rsidRPr="000F162A">
        <w:rPr>
          <w:b/>
          <w:spacing w:val="-6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учебных</w:t>
      </w:r>
      <w:r w:rsidRPr="000F162A">
        <w:rPr>
          <w:b/>
          <w:spacing w:val="-4"/>
          <w:sz w:val="28"/>
          <w:szCs w:val="28"/>
        </w:rPr>
        <w:t xml:space="preserve"> </w:t>
      </w:r>
      <w:r w:rsidRPr="000F162A">
        <w:rPr>
          <w:b/>
          <w:spacing w:val="-2"/>
          <w:sz w:val="28"/>
          <w:szCs w:val="28"/>
        </w:rPr>
        <w:t>занятий</w:t>
      </w:r>
    </w:p>
    <w:p w:rsidR="00394B81" w:rsidRPr="000F162A" w:rsidRDefault="00394B81" w:rsidP="00992DCF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0F162A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F162A">
        <w:rPr>
          <w:spacing w:val="-2"/>
          <w:sz w:val="28"/>
          <w:szCs w:val="28"/>
        </w:rPr>
        <w:t>включающих:</w:t>
      </w:r>
    </w:p>
    <w:p w:rsidR="00394B81" w:rsidRPr="000F162A" w:rsidRDefault="00394B81" w:rsidP="00992DCF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демонстрацию интереса к будущей профессии;</w:t>
      </w:r>
    </w:p>
    <w:p w:rsidR="00394B81" w:rsidRPr="000F162A" w:rsidRDefault="00394B81" w:rsidP="00992DC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94B81" w:rsidRPr="000F162A" w:rsidRDefault="00394B81" w:rsidP="00992DC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94B81" w:rsidRPr="000F162A" w:rsidRDefault="00394B81" w:rsidP="00992DCF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94B81" w:rsidRPr="000F162A" w:rsidRDefault="00394B81" w:rsidP="00992DC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94B81" w:rsidRPr="000F162A" w:rsidRDefault="00394B81" w:rsidP="00992DC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 участие в исследовательской и проектной работе;</w:t>
      </w:r>
    </w:p>
    <w:p w:rsidR="00394B81" w:rsidRPr="000F162A" w:rsidRDefault="00394B81" w:rsidP="00992DC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4B81" w:rsidRPr="000F162A" w:rsidRDefault="00394B81" w:rsidP="00992DCF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94B81" w:rsidRPr="000F162A" w:rsidRDefault="00394B81" w:rsidP="00992DC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94B81" w:rsidRPr="000F162A" w:rsidRDefault="00394B81" w:rsidP="00992DC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94B81" w:rsidRPr="000F162A" w:rsidRDefault="00394B81" w:rsidP="00992DCF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94B81" w:rsidRPr="000F162A" w:rsidRDefault="00394B81" w:rsidP="00992DC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0F162A">
        <w:rPr>
          <w:sz w:val="28"/>
          <w:szCs w:val="28"/>
        </w:rPr>
        <w:t>сформированность</w:t>
      </w:r>
      <w:proofErr w:type="spellEnd"/>
      <w:r w:rsidRPr="000F162A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94B81" w:rsidRPr="000F162A" w:rsidRDefault="00394B81" w:rsidP="00992DC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lastRenderedPageBreak/>
        <w:t>отсутствие социальных конфликтов среди обучающихся, основанных на межнациональной, межрелигиозной почве;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94B81" w:rsidRPr="000F162A" w:rsidRDefault="00394B81" w:rsidP="00992DCF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94B81" w:rsidRPr="000F162A" w:rsidRDefault="00394B81" w:rsidP="00992DCF">
      <w:pPr>
        <w:ind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F162A">
        <w:rPr>
          <w:spacing w:val="40"/>
          <w:sz w:val="28"/>
          <w:szCs w:val="28"/>
        </w:rPr>
        <w:t xml:space="preserve"> </w:t>
      </w:r>
      <w:r w:rsidRPr="000F162A">
        <w:rPr>
          <w:sz w:val="28"/>
          <w:szCs w:val="28"/>
        </w:rPr>
        <w:t>для обсуждения.</w:t>
      </w:r>
    </w:p>
    <w:p w:rsidR="00394B81" w:rsidRPr="000F162A" w:rsidRDefault="00394B81" w:rsidP="00992DCF">
      <w:pPr>
        <w:tabs>
          <w:tab w:val="left" w:pos="1134"/>
          <w:tab w:val="left" w:pos="10206"/>
        </w:tabs>
        <w:ind w:firstLine="709"/>
        <w:jc w:val="both"/>
        <w:rPr>
          <w:b/>
          <w:sz w:val="28"/>
          <w:szCs w:val="28"/>
        </w:rPr>
      </w:pPr>
    </w:p>
    <w:p w:rsidR="00394B81" w:rsidRPr="000F162A" w:rsidRDefault="00394B81" w:rsidP="00992DCF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0F162A">
        <w:rPr>
          <w:b/>
          <w:sz w:val="28"/>
          <w:szCs w:val="28"/>
        </w:rPr>
        <w:t>1.5. Использование</w:t>
      </w:r>
      <w:r w:rsidRPr="000F162A">
        <w:rPr>
          <w:b/>
          <w:spacing w:val="-8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активных</w:t>
      </w:r>
      <w:r w:rsidRPr="000F162A">
        <w:rPr>
          <w:b/>
          <w:spacing w:val="-6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и</w:t>
      </w:r>
      <w:r w:rsidRPr="000F162A">
        <w:rPr>
          <w:b/>
          <w:spacing w:val="-6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интерактивных</w:t>
      </w:r>
      <w:r w:rsidRPr="000F162A">
        <w:rPr>
          <w:b/>
          <w:spacing w:val="-6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форм</w:t>
      </w:r>
      <w:r w:rsidRPr="000F162A">
        <w:rPr>
          <w:b/>
          <w:spacing w:val="-8"/>
          <w:sz w:val="28"/>
          <w:szCs w:val="28"/>
        </w:rPr>
        <w:t xml:space="preserve"> </w:t>
      </w:r>
      <w:r w:rsidRPr="000F162A">
        <w:rPr>
          <w:b/>
          <w:sz w:val="28"/>
          <w:szCs w:val="28"/>
        </w:rPr>
        <w:t>проведения</w:t>
      </w:r>
      <w:r w:rsidRPr="000F162A">
        <w:rPr>
          <w:b/>
          <w:spacing w:val="-8"/>
          <w:sz w:val="28"/>
          <w:szCs w:val="28"/>
        </w:rPr>
        <w:t xml:space="preserve"> </w:t>
      </w:r>
      <w:r w:rsidRPr="000F162A">
        <w:rPr>
          <w:b/>
          <w:spacing w:val="-2"/>
          <w:sz w:val="28"/>
          <w:szCs w:val="28"/>
        </w:rPr>
        <w:t>занятий</w:t>
      </w:r>
    </w:p>
    <w:p w:rsidR="00394B81" w:rsidRPr="000F162A" w:rsidRDefault="00394B81" w:rsidP="00992DCF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b/>
          <w:i/>
          <w:sz w:val="28"/>
          <w:szCs w:val="28"/>
          <w:u w:val="single"/>
        </w:rPr>
      </w:pPr>
      <w:r w:rsidRPr="000F162A">
        <w:rPr>
          <w:spacing w:val="-6"/>
          <w:sz w:val="28"/>
          <w:szCs w:val="28"/>
        </w:rPr>
        <w:t>На</w:t>
      </w:r>
      <w:r w:rsidRPr="000F162A">
        <w:rPr>
          <w:sz w:val="28"/>
          <w:szCs w:val="28"/>
        </w:rPr>
        <w:t xml:space="preserve"> </w:t>
      </w:r>
      <w:r w:rsidRPr="000F162A">
        <w:rPr>
          <w:spacing w:val="-2"/>
          <w:sz w:val="28"/>
          <w:szCs w:val="28"/>
        </w:rPr>
        <w:t>занятиях</w:t>
      </w:r>
      <w:r w:rsidRPr="000F162A">
        <w:rPr>
          <w:sz w:val="28"/>
          <w:szCs w:val="28"/>
        </w:rPr>
        <w:t xml:space="preserve"> </w:t>
      </w:r>
      <w:r w:rsidRPr="000F162A">
        <w:rPr>
          <w:spacing w:val="-6"/>
          <w:sz w:val="28"/>
          <w:szCs w:val="28"/>
        </w:rPr>
        <w:t>по</w:t>
      </w:r>
      <w:r w:rsidRPr="000F162A">
        <w:rPr>
          <w:sz w:val="28"/>
          <w:szCs w:val="28"/>
        </w:rPr>
        <w:t xml:space="preserve">  </w:t>
      </w:r>
      <w:r w:rsidRPr="000F162A">
        <w:rPr>
          <w:spacing w:val="-2"/>
          <w:sz w:val="28"/>
          <w:szCs w:val="28"/>
        </w:rPr>
        <w:t>учебному</w:t>
      </w:r>
      <w:r w:rsidRPr="000F162A">
        <w:rPr>
          <w:sz w:val="28"/>
          <w:szCs w:val="28"/>
        </w:rPr>
        <w:t xml:space="preserve"> </w:t>
      </w:r>
      <w:r w:rsidRPr="000F162A">
        <w:rPr>
          <w:spacing w:val="-2"/>
          <w:sz w:val="28"/>
          <w:szCs w:val="28"/>
        </w:rPr>
        <w:t>предмету</w:t>
      </w:r>
      <w:r w:rsidRPr="000F162A">
        <w:rPr>
          <w:sz w:val="28"/>
          <w:szCs w:val="28"/>
        </w:rPr>
        <w:t xml:space="preserve"> </w:t>
      </w:r>
      <w:r w:rsidRPr="000F162A">
        <w:rPr>
          <w:spacing w:val="-2"/>
          <w:sz w:val="28"/>
          <w:szCs w:val="28"/>
        </w:rPr>
        <w:t>используются</w:t>
      </w:r>
      <w:r w:rsidRPr="000F162A">
        <w:rPr>
          <w:sz w:val="28"/>
          <w:szCs w:val="28"/>
        </w:rPr>
        <w:t xml:space="preserve"> </w:t>
      </w:r>
      <w:r w:rsidRPr="000F162A">
        <w:rPr>
          <w:spacing w:val="-2"/>
          <w:sz w:val="28"/>
          <w:szCs w:val="28"/>
        </w:rPr>
        <w:t>следующие</w:t>
      </w:r>
      <w:r w:rsidRPr="000F162A">
        <w:rPr>
          <w:sz w:val="28"/>
          <w:szCs w:val="28"/>
        </w:rPr>
        <w:t xml:space="preserve"> </w:t>
      </w:r>
      <w:r w:rsidRPr="000F162A">
        <w:rPr>
          <w:spacing w:val="-2"/>
          <w:sz w:val="28"/>
          <w:szCs w:val="28"/>
        </w:rPr>
        <w:t>активные</w:t>
      </w:r>
      <w:r w:rsidRPr="000F162A">
        <w:rPr>
          <w:sz w:val="28"/>
          <w:szCs w:val="28"/>
        </w:rPr>
        <w:t xml:space="preserve"> </w:t>
      </w:r>
      <w:r w:rsidRPr="000F162A">
        <w:rPr>
          <w:spacing w:val="-10"/>
          <w:sz w:val="28"/>
          <w:szCs w:val="28"/>
        </w:rPr>
        <w:t xml:space="preserve">и </w:t>
      </w:r>
      <w:r w:rsidRPr="000F162A">
        <w:rPr>
          <w:sz w:val="28"/>
          <w:szCs w:val="28"/>
        </w:rPr>
        <w:t>интерактивные формы проведения занятий:</w:t>
      </w:r>
    </w:p>
    <w:p w:rsidR="00394B81" w:rsidRPr="000F162A" w:rsidRDefault="00394B81" w:rsidP="00992DCF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– круглый</w:t>
      </w:r>
      <w:r w:rsidRPr="000F162A">
        <w:rPr>
          <w:spacing w:val="-15"/>
          <w:sz w:val="28"/>
          <w:szCs w:val="28"/>
        </w:rPr>
        <w:t xml:space="preserve"> </w:t>
      </w:r>
      <w:r w:rsidRPr="000F162A">
        <w:rPr>
          <w:spacing w:val="-2"/>
          <w:sz w:val="28"/>
          <w:szCs w:val="28"/>
        </w:rPr>
        <w:t>стол;</w:t>
      </w:r>
    </w:p>
    <w:p w:rsidR="00394B81" w:rsidRPr="000F162A" w:rsidRDefault="00394B81" w:rsidP="00992DCF">
      <w:pPr>
        <w:pStyle w:val="a5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0F162A">
        <w:rPr>
          <w:spacing w:val="-2"/>
          <w:sz w:val="28"/>
          <w:szCs w:val="28"/>
        </w:rPr>
        <w:t>дискуссии;</w:t>
      </w:r>
    </w:p>
    <w:p w:rsidR="00394B81" w:rsidRPr="000F162A" w:rsidRDefault="00394B81" w:rsidP="00992DCF">
      <w:pPr>
        <w:pStyle w:val="a5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групповая</w:t>
      </w:r>
      <w:r w:rsidRPr="000F162A">
        <w:rPr>
          <w:spacing w:val="-6"/>
          <w:sz w:val="28"/>
          <w:szCs w:val="28"/>
        </w:rPr>
        <w:t xml:space="preserve"> </w:t>
      </w:r>
      <w:r w:rsidRPr="000F162A">
        <w:rPr>
          <w:sz w:val="28"/>
          <w:szCs w:val="28"/>
        </w:rPr>
        <w:t>работа</w:t>
      </w:r>
      <w:r w:rsidRPr="000F162A">
        <w:rPr>
          <w:spacing w:val="-5"/>
          <w:sz w:val="28"/>
          <w:szCs w:val="28"/>
        </w:rPr>
        <w:t xml:space="preserve"> </w:t>
      </w:r>
      <w:r w:rsidRPr="000F162A">
        <w:rPr>
          <w:sz w:val="28"/>
          <w:szCs w:val="28"/>
        </w:rPr>
        <w:t>или</w:t>
      </w:r>
      <w:r w:rsidRPr="000F162A">
        <w:rPr>
          <w:spacing w:val="-3"/>
          <w:sz w:val="28"/>
          <w:szCs w:val="28"/>
        </w:rPr>
        <w:t xml:space="preserve"> </w:t>
      </w:r>
      <w:r w:rsidRPr="000F162A">
        <w:rPr>
          <w:sz w:val="28"/>
          <w:szCs w:val="28"/>
        </w:rPr>
        <w:t>работа</w:t>
      </w:r>
      <w:r w:rsidRPr="000F162A">
        <w:rPr>
          <w:spacing w:val="-5"/>
          <w:sz w:val="28"/>
          <w:szCs w:val="28"/>
        </w:rPr>
        <w:t xml:space="preserve"> </w:t>
      </w:r>
      <w:r w:rsidRPr="000F162A">
        <w:rPr>
          <w:sz w:val="28"/>
          <w:szCs w:val="28"/>
        </w:rPr>
        <w:t>в</w:t>
      </w:r>
      <w:r w:rsidRPr="000F162A">
        <w:rPr>
          <w:spacing w:val="-4"/>
          <w:sz w:val="28"/>
          <w:szCs w:val="28"/>
        </w:rPr>
        <w:t xml:space="preserve"> </w:t>
      </w:r>
      <w:r w:rsidRPr="000F162A">
        <w:rPr>
          <w:spacing w:val="-2"/>
          <w:sz w:val="28"/>
          <w:szCs w:val="28"/>
        </w:rPr>
        <w:t>парах;</w:t>
      </w:r>
    </w:p>
    <w:p w:rsidR="00394B81" w:rsidRPr="000F162A" w:rsidRDefault="00394B81" w:rsidP="00992DCF">
      <w:pPr>
        <w:pStyle w:val="a7"/>
        <w:ind w:firstLine="709"/>
        <w:rPr>
          <w:sz w:val="28"/>
          <w:szCs w:val="28"/>
        </w:rPr>
      </w:pPr>
    </w:p>
    <w:p w:rsidR="00394B81" w:rsidRPr="000F162A" w:rsidRDefault="00E84675" w:rsidP="00E84675">
      <w:pPr>
        <w:pStyle w:val="1"/>
        <w:keepNext w:val="0"/>
        <w:widowControl w:val="0"/>
        <w:tabs>
          <w:tab w:val="left" w:pos="1043"/>
        </w:tabs>
        <w:ind w:left="709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1.6.</w:t>
      </w:r>
      <w:r w:rsidR="00394B81" w:rsidRPr="000F162A">
        <w:rPr>
          <w:b/>
          <w:sz w:val="28"/>
          <w:szCs w:val="28"/>
        </w:rPr>
        <w:t xml:space="preserve"> Практическая</w:t>
      </w:r>
      <w:r w:rsidR="00394B81" w:rsidRPr="000F162A">
        <w:rPr>
          <w:b/>
          <w:spacing w:val="-5"/>
          <w:sz w:val="28"/>
          <w:szCs w:val="28"/>
        </w:rPr>
        <w:t xml:space="preserve"> </w:t>
      </w:r>
      <w:r w:rsidR="00394B81" w:rsidRPr="000F162A">
        <w:rPr>
          <w:b/>
          <w:spacing w:val="-2"/>
          <w:sz w:val="28"/>
          <w:szCs w:val="28"/>
        </w:rPr>
        <w:t>подготовка</w:t>
      </w:r>
    </w:p>
    <w:p w:rsidR="00394B81" w:rsidRPr="000F162A" w:rsidRDefault="00394B81" w:rsidP="00992DCF">
      <w:pPr>
        <w:pStyle w:val="a7"/>
        <w:ind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94B81" w:rsidRPr="000F162A" w:rsidRDefault="00394B81" w:rsidP="00992DCF">
      <w:pPr>
        <w:pStyle w:val="a7"/>
        <w:ind w:firstLine="709"/>
        <w:jc w:val="both"/>
        <w:rPr>
          <w:sz w:val="28"/>
          <w:szCs w:val="28"/>
        </w:rPr>
      </w:pPr>
      <w:r w:rsidRPr="000F162A">
        <w:rPr>
          <w:sz w:val="28"/>
          <w:szCs w:val="28"/>
        </w:rPr>
        <w:lastRenderedPageBreak/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57FE4" w:rsidRDefault="00F57FE4" w:rsidP="00F57FE4">
      <w:pPr>
        <w:tabs>
          <w:tab w:val="left" w:leader="dot" w:pos="6374"/>
        </w:tabs>
        <w:autoSpaceDE w:val="0"/>
        <w:autoSpaceDN w:val="0"/>
        <w:adjustRightInd w:val="0"/>
        <w:spacing w:line="317" w:lineRule="exact"/>
        <w:ind w:right="-143"/>
        <w:rPr>
          <w:b/>
          <w:sz w:val="28"/>
          <w:szCs w:val="28"/>
        </w:rPr>
      </w:pPr>
    </w:p>
    <w:p w:rsidR="00394B81" w:rsidRPr="0034296C" w:rsidRDefault="00394B81" w:rsidP="00F57FE4">
      <w:pPr>
        <w:tabs>
          <w:tab w:val="left" w:leader="dot" w:pos="6374"/>
        </w:tabs>
        <w:autoSpaceDE w:val="0"/>
        <w:autoSpaceDN w:val="0"/>
        <w:adjustRightInd w:val="0"/>
        <w:spacing w:line="317" w:lineRule="exact"/>
        <w:ind w:right="-143"/>
        <w:rPr>
          <w:b/>
          <w:sz w:val="28"/>
          <w:szCs w:val="28"/>
        </w:rPr>
      </w:pPr>
    </w:p>
    <w:bookmarkEnd w:id="0"/>
    <w:p w:rsidR="00F57FE4" w:rsidRPr="0034296C" w:rsidRDefault="008673A1" w:rsidP="0024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4296C">
        <w:rPr>
          <w:b/>
          <w:sz w:val="28"/>
          <w:szCs w:val="28"/>
        </w:rPr>
        <w:t xml:space="preserve">2. СТРУКТУРА И СОДЕРЖАНИЕ </w:t>
      </w:r>
      <w:r w:rsidR="0024605D" w:rsidRPr="0034296C">
        <w:rPr>
          <w:b/>
          <w:sz w:val="28"/>
          <w:szCs w:val="28"/>
        </w:rPr>
        <w:t>УЧЕБНОГО ПРЕДМЕТА</w:t>
      </w:r>
    </w:p>
    <w:p w:rsidR="00F57FE4" w:rsidRPr="0034296C" w:rsidRDefault="00F57FE4" w:rsidP="00F5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57FE4" w:rsidRPr="0034296C" w:rsidRDefault="00F57FE4" w:rsidP="00F5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34296C">
        <w:rPr>
          <w:b/>
          <w:sz w:val="28"/>
          <w:szCs w:val="28"/>
        </w:rPr>
        <w:t xml:space="preserve">2.1. Объем </w:t>
      </w:r>
      <w:r w:rsidR="0024605D" w:rsidRPr="0034296C">
        <w:rPr>
          <w:b/>
          <w:sz w:val="28"/>
          <w:szCs w:val="28"/>
        </w:rPr>
        <w:t xml:space="preserve">учебного предмета </w:t>
      </w:r>
      <w:r w:rsidRPr="0034296C">
        <w:rPr>
          <w:b/>
          <w:sz w:val="28"/>
          <w:szCs w:val="28"/>
        </w:rPr>
        <w:t>и виды учебной работы</w:t>
      </w:r>
    </w:p>
    <w:p w:rsidR="00F57FE4" w:rsidRPr="0034296C" w:rsidRDefault="00F57FE4" w:rsidP="00F5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F57FE4" w:rsidRPr="0034296C" w:rsidTr="0041793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417931">
            <w:pPr>
              <w:jc w:val="center"/>
              <w:rPr>
                <w:sz w:val="28"/>
                <w:szCs w:val="28"/>
              </w:rPr>
            </w:pPr>
            <w:r w:rsidRPr="0034296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417931">
            <w:pPr>
              <w:jc w:val="center"/>
              <w:rPr>
                <w:i/>
                <w:iCs/>
                <w:sz w:val="28"/>
                <w:szCs w:val="28"/>
              </w:rPr>
            </w:pPr>
            <w:r w:rsidRPr="0034296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57FE4" w:rsidRPr="0034296C" w:rsidTr="0041793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417931">
            <w:pPr>
              <w:rPr>
                <w:b/>
                <w:sz w:val="28"/>
                <w:szCs w:val="28"/>
              </w:rPr>
            </w:pPr>
            <w:r w:rsidRPr="0034296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8D0924" w:rsidP="0041793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F57FE4" w:rsidRPr="0034296C" w:rsidTr="0041793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417931">
            <w:pPr>
              <w:jc w:val="both"/>
              <w:rPr>
                <w:sz w:val="28"/>
                <w:szCs w:val="28"/>
              </w:rPr>
            </w:pPr>
            <w:r w:rsidRPr="0034296C">
              <w:rPr>
                <w:b/>
                <w:sz w:val="28"/>
                <w:szCs w:val="28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8D0924" w:rsidP="0041793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F57FE4" w:rsidRPr="0034296C" w:rsidTr="0041793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417931">
            <w:pPr>
              <w:jc w:val="both"/>
              <w:rPr>
                <w:sz w:val="28"/>
                <w:szCs w:val="28"/>
              </w:rPr>
            </w:pPr>
            <w:r w:rsidRPr="0034296C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41793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57FE4" w:rsidRPr="0034296C" w:rsidTr="00417931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F57FE4">
            <w:pPr>
              <w:jc w:val="both"/>
              <w:rPr>
                <w:sz w:val="28"/>
                <w:szCs w:val="28"/>
              </w:rPr>
            </w:pPr>
            <w:r w:rsidRPr="0034296C">
              <w:rPr>
                <w:sz w:val="28"/>
                <w:szCs w:val="28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8D0924" w:rsidP="0041793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57FE4" w:rsidRPr="0034296C" w:rsidTr="00417931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FE4" w:rsidRPr="0034296C" w:rsidRDefault="00F57FE4" w:rsidP="00F57FE4">
            <w:pPr>
              <w:rPr>
                <w:i/>
                <w:iCs/>
                <w:sz w:val="28"/>
                <w:szCs w:val="28"/>
              </w:rPr>
            </w:pPr>
            <w:r w:rsidRPr="0034296C">
              <w:rPr>
                <w:b/>
                <w:iCs/>
                <w:sz w:val="28"/>
                <w:szCs w:val="28"/>
              </w:rPr>
              <w:t>Итоговая аттестация в форме</w:t>
            </w:r>
            <w:r w:rsidRPr="0034296C">
              <w:rPr>
                <w:i/>
                <w:iCs/>
                <w:sz w:val="28"/>
                <w:szCs w:val="28"/>
              </w:rPr>
              <w:t xml:space="preserve">: </w:t>
            </w:r>
            <w:proofErr w:type="spellStart"/>
            <w:r w:rsidRPr="0034296C">
              <w:rPr>
                <w:i/>
                <w:iCs/>
                <w:sz w:val="28"/>
                <w:szCs w:val="28"/>
              </w:rPr>
              <w:t>Диф</w:t>
            </w:r>
            <w:proofErr w:type="spellEnd"/>
            <w:r w:rsidRPr="0034296C">
              <w:rPr>
                <w:i/>
                <w:iCs/>
                <w:sz w:val="28"/>
                <w:szCs w:val="28"/>
              </w:rPr>
              <w:t>. зачет</w:t>
            </w:r>
          </w:p>
        </w:tc>
      </w:tr>
    </w:tbl>
    <w:p w:rsidR="00417931" w:rsidRPr="0034296C" w:rsidRDefault="00417931">
      <w:pPr>
        <w:rPr>
          <w:sz w:val="28"/>
          <w:szCs w:val="28"/>
        </w:rPr>
        <w:sectPr w:rsidR="00417931" w:rsidRPr="0034296C" w:rsidSect="00417931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04AA" w:rsidRPr="008804AA" w:rsidRDefault="008804AA" w:rsidP="0024605D">
      <w:pPr>
        <w:pStyle w:val="Default"/>
        <w:suppressAutoHyphens/>
        <w:jc w:val="both"/>
        <w:rPr>
          <w:color w:val="FF0000"/>
          <w:szCs w:val="28"/>
        </w:rPr>
      </w:pPr>
      <w:r w:rsidRPr="008804AA">
        <w:rPr>
          <w:b/>
          <w:szCs w:val="28"/>
        </w:rPr>
        <w:lastRenderedPageBreak/>
        <w:t xml:space="preserve">2.2. Тематический план и содержание </w:t>
      </w:r>
      <w:r w:rsidR="0024605D">
        <w:rPr>
          <w:b/>
        </w:rPr>
        <w:t>учебного</w:t>
      </w:r>
      <w:r w:rsidR="0024605D" w:rsidRPr="00D77BF2">
        <w:rPr>
          <w:b/>
        </w:rPr>
        <w:t xml:space="preserve"> </w:t>
      </w:r>
      <w:r w:rsidR="0024605D">
        <w:rPr>
          <w:b/>
        </w:rPr>
        <w:t>предмета</w:t>
      </w:r>
    </w:p>
    <w:p w:rsidR="008804AA" w:rsidRDefault="008804AA"/>
    <w:tbl>
      <w:tblPr>
        <w:tblW w:w="144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44"/>
        <w:gridCol w:w="10759"/>
        <w:gridCol w:w="14"/>
        <w:gridCol w:w="1530"/>
      </w:tblGrid>
      <w:tr w:rsidR="00F57FE4" w:rsidRPr="00417931" w:rsidTr="008D0924">
        <w:trPr>
          <w:trHeight w:val="20"/>
        </w:trPr>
        <w:tc>
          <w:tcPr>
            <w:tcW w:w="2083" w:type="dxa"/>
            <w:shd w:val="clear" w:color="auto" w:fill="auto"/>
          </w:tcPr>
          <w:p w:rsidR="00F57FE4" w:rsidRPr="00417931" w:rsidRDefault="00F57FE4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F57FE4" w:rsidRPr="00417931" w:rsidRDefault="00F57FE4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544" w:type="dxa"/>
            <w:gridSpan w:val="2"/>
            <w:shd w:val="clear" w:color="auto" w:fill="auto"/>
          </w:tcPr>
          <w:p w:rsidR="00F57FE4" w:rsidRPr="00417931" w:rsidRDefault="00F57FE4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Объем часов</w:t>
            </w:r>
          </w:p>
        </w:tc>
      </w:tr>
      <w:tr w:rsidR="00F57FE4" w:rsidRPr="00417931" w:rsidTr="008D0924">
        <w:trPr>
          <w:trHeight w:val="20"/>
        </w:trPr>
        <w:tc>
          <w:tcPr>
            <w:tcW w:w="2083" w:type="dxa"/>
            <w:shd w:val="clear" w:color="auto" w:fill="auto"/>
          </w:tcPr>
          <w:p w:rsidR="00F57FE4" w:rsidRPr="00417931" w:rsidRDefault="00F57FE4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1</w:t>
            </w:r>
          </w:p>
        </w:tc>
        <w:tc>
          <w:tcPr>
            <w:tcW w:w="10803" w:type="dxa"/>
            <w:gridSpan w:val="2"/>
            <w:shd w:val="clear" w:color="auto" w:fill="auto"/>
          </w:tcPr>
          <w:p w:rsidR="00F57FE4" w:rsidRPr="00417931" w:rsidRDefault="00F57FE4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  <w:tc>
          <w:tcPr>
            <w:tcW w:w="1544" w:type="dxa"/>
            <w:gridSpan w:val="2"/>
            <w:shd w:val="clear" w:color="auto" w:fill="auto"/>
          </w:tcPr>
          <w:p w:rsidR="00F57FE4" w:rsidRPr="00417931" w:rsidRDefault="00F57FE4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3</w:t>
            </w:r>
          </w:p>
        </w:tc>
      </w:tr>
      <w:tr w:rsidR="00E84675" w:rsidRPr="00417931" w:rsidTr="008D0924">
        <w:trPr>
          <w:trHeight w:val="251"/>
        </w:trPr>
        <w:tc>
          <w:tcPr>
            <w:tcW w:w="12900" w:type="dxa"/>
            <w:gridSpan w:val="4"/>
            <w:shd w:val="clear" w:color="auto" w:fill="auto"/>
          </w:tcPr>
          <w:p w:rsidR="00E84675" w:rsidRPr="00417931" w:rsidRDefault="00E84675" w:rsidP="00E84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color w:val="0D0D0D" w:themeColor="text1" w:themeTint="F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84675" w:rsidRPr="00417931" w:rsidRDefault="00E84675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46</w:t>
            </w:r>
          </w:p>
        </w:tc>
      </w:tr>
      <w:tr w:rsidR="008804AA" w:rsidRPr="00417931" w:rsidTr="008D0924">
        <w:trPr>
          <w:trHeight w:val="373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8804AA" w:rsidRPr="00417931" w:rsidRDefault="00871B89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color w:val="0D0D0D" w:themeColor="text1" w:themeTint="F2"/>
              </w:rPr>
            </w:pPr>
            <w:r>
              <w:rPr>
                <w:bCs/>
                <w:color w:val="0D0D0D" w:themeColor="text1" w:themeTint="F2"/>
              </w:rPr>
              <w:t>Тема 1</w:t>
            </w:r>
            <w:r w:rsidR="008804AA" w:rsidRPr="00417931">
              <w:rPr>
                <w:bCs/>
                <w:color w:val="0D0D0D" w:themeColor="text1" w:themeTint="F2"/>
              </w:rPr>
              <w:t>.1. Истоки бухгалтерской профессии</w:t>
            </w:r>
          </w:p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E668B0">
            <w:pPr>
              <w:spacing w:line="276" w:lineRule="auto"/>
            </w:pPr>
            <w:r w:rsidRPr="00417931">
              <w:t>Возникновение бухгалтерского учета</w:t>
            </w:r>
            <w:r w:rsidR="00E668B0">
              <w:t xml:space="preserve"> </w:t>
            </w:r>
            <w:r w:rsidRPr="00417931">
              <w:t xml:space="preserve">Понятие бухгалтерского учета. Этапы развития бухгалтерского учета. Возникновение бухгалтерского учета как науки. Лука </w:t>
            </w:r>
            <w:proofErr w:type="spellStart"/>
            <w:r w:rsidRPr="00417931">
              <w:t>Пачоли</w:t>
            </w:r>
            <w:proofErr w:type="spellEnd"/>
            <w:r w:rsidRPr="00417931">
              <w:t xml:space="preserve">. Герб бухгалтеров.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E6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</w:t>
            </w:r>
          </w:p>
        </w:tc>
      </w:tr>
      <w:tr w:rsidR="008804AA" w:rsidRPr="00417931" w:rsidTr="008D0924">
        <w:trPr>
          <w:trHeight w:val="227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E668B0">
            <w:pPr>
              <w:spacing w:line="276" w:lineRule="auto"/>
            </w:pPr>
            <w:r w:rsidRPr="00417931">
              <w:t xml:space="preserve">Возникновение учета в Древнем Египте и </w:t>
            </w:r>
            <w:proofErr w:type="spellStart"/>
            <w:r w:rsidRPr="00417931">
              <w:t>Вавилонии</w:t>
            </w:r>
            <w:proofErr w:type="spellEnd"/>
            <w:r w:rsidR="00E668B0">
              <w:t xml:space="preserve">. </w:t>
            </w:r>
            <w:r w:rsidRPr="00417931">
              <w:t xml:space="preserve">Бухгалтерский учет в Древнем Египте и </w:t>
            </w:r>
            <w:proofErr w:type="spellStart"/>
            <w:r w:rsidRPr="00417931">
              <w:t>Вавилонии</w:t>
            </w:r>
            <w:proofErr w:type="spellEnd"/>
            <w:r w:rsidRPr="00417931">
              <w:t>: основные черты и этапы.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E6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27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E668B0">
            <w:pPr>
              <w:spacing w:line="276" w:lineRule="auto"/>
            </w:pPr>
            <w:r w:rsidRPr="00417931">
              <w:t xml:space="preserve"> Возникновение учета в Античной Греции и Античном Риме</w:t>
            </w:r>
            <w:r w:rsidR="00E668B0">
              <w:t xml:space="preserve">. </w:t>
            </w:r>
            <w:r w:rsidRPr="00417931">
              <w:t>Бухгалтерский учет в Античной Греции и Античном Риме: основные черты и этапы.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E6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27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E668B0">
            <w:pPr>
              <w:spacing w:line="276" w:lineRule="auto"/>
            </w:pPr>
            <w:r w:rsidRPr="00417931">
              <w:t>Эпоха Возрождения и возникновение двойной бухгалтерии</w:t>
            </w:r>
            <w:r w:rsidR="00E668B0">
              <w:t xml:space="preserve">. </w:t>
            </w:r>
            <w:r w:rsidRPr="00417931">
              <w:t>Бухгалтерский учет эпохи Возрождения. Двойная бухгалтерия.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E6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27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pacing w:line="276" w:lineRule="auto"/>
            </w:pPr>
            <w:r w:rsidRPr="00417931">
              <w:t>Возникновение бухгалтерского учета в России. Основные этапы его развития.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E6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</w:t>
            </w:r>
          </w:p>
        </w:tc>
      </w:tr>
      <w:tr w:rsidR="008804AA" w:rsidRPr="00417931" w:rsidTr="008D0924">
        <w:trPr>
          <w:trHeight w:val="20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E668B0">
            <w:pPr>
              <w:spacing w:line="276" w:lineRule="auto"/>
            </w:pPr>
            <w:r w:rsidRPr="00417931">
              <w:t xml:space="preserve">Ведение учета в </w:t>
            </w:r>
            <w:proofErr w:type="spellStart"/>
            <w:r w:rsidRPr="00417931">
              <w:t>России</w:t>
            </w:r>
            <w:r w:rsidR="00E668B0">
              <w:t>.</w:t>
            </w:r>
            <w:r w:rsidRPr="00417931">
              <w:t>Нормативное</w:t>
            </w:r>
            <w:proofErr w:type="spellEnd"/>
            <w:r w:rsidRPr="00417931">
              <w:t xml:space="preserve"> регулирование бухгалтерского учета в современной России. Организация бухгалтерского учета. ФЗ «О бухгалтерском учете».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E66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</w:t>
            </w:r>
          </w:p>
        </w:tc>
      </w:tr>
      <w:tr w:rsidR="008804AA" w:rsidRPr="00417931" w:rsidTr="008D0924">
        <w:trPr>
          <w:trHeight w:val="193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8804AA" w:rsidRPr="00417931" w:rsidRDefault="008804AA" w:rsidP="00871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  <w:r w:rsidRPr="00417931">
              <w:rPr>
                <w:bCs/>
                <w:color w:val="0D0D0D" w:themeColor="text1" w:themeTint="F2"/>
              </w:rPr>
              <w:t xml:space="preserve">Тема </w:t>
            </w:r>
            <w:r w:rsidR="00871B89">
              <w:rPr>
                <w:bCs/>
                <w:color w:val="0D0D0D" w:themeColor="text1" w:themeTint="F2"/>
              </w:rPr>
              <w:t>1</w:t>
            </w:r>
            <w:r w:rsidRPr="00417931">
              <w:rPr>
                <w:bCs/>
                <w:color w:val="0D0D0D" w:themeColor="text1" w:themeTint="F2"/>
              </w:rPr>
              <w:t>.2 Бухгалтерский учет как  сфера профессиональной деятельности</w:t>
            </w: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pacing w:line="276" w:lineRule="auto"/>
            </w:pPr>
            <w:r w:rsidRPr="00417931">
              <w:t>Понятие профессии. Профессиональный стандарт профессии Бухгалтер.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671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pacing w:line="276" w:lineRule="auto"/>
            </w:pPr>
            <w:r w:rsidRPr="00417931">
              <w:t>Становление профессии бухгалтера. Квалификация бухгалтера. Требования, предъявляемые к бухгалтеру. Современное и будущее состояние профессии бухгалтера. Уровни подготовки бухгалтерских кадров в 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</w:t>
            </w:r>
          </w:p>
        </w:tc>
      </w:tr>
      <w:tr w:rsidR="008804AA" w:rsidRPr="00417931" w:rsidTr="008D0924">
        <w:trPr>
          <w:trHeight w:val="300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hd w:val="clear" w:color="auto" w:fill="FFFFFF"/>
              <w:spacing w:before="100" w:beforeAutospacing="1" w:after="300" w:afterAutospacing="1" w:line="276" w:lineRule="auto"/>
              <w:jc w:val="both"/>
              <w:rPr>
                <w:color w:val="0D0D0D" w:themeColor="text1" w:themeTint="F2"/>
              </w:rPr>
            </w:pPr>
            <w:r w:rsidRPr="00417931">
              <w:t xml:space="preserve">Права бухгалтера. Обязанности бухгалтера.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33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hd w:val="clear" w:color="auto" w:fill="FFFFFF"/>
              <w:spacing w:before="100" w:beforeAutospacing="1" w:after="300" w:afterAutospacing="1" w:line="276" w:lineRule="auto"/>
              <w:jc w:val="both"/>
              <w:rPr>
                <w:i/>
                <w:color w:val="0D0D0D" w:themeColor="text1" w:themeTint="F2"/>
              </w:rPr>
            </w:pPr>
            <w:r w:rsidRPr="00417931">
              <w:t>Ответственность бухгалтера.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33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hd w:val="clear" w:color="auto" w:fill="FFFFFF"/>
              <w:spacing w:before="100" w:beforeAutospacing="1" w:after="300" w:afterAutospacing="1" w:line="276" w:lineRule="auto"/>
              <w:jc w:val="both"/>
            </w:pPr>
            <w:r w:rsidRPr="00417931">
              <w:t>Основные понятия бухгалтерского учета: бухгалтерский баланс, счета, двойная запись операций на счетах, бухгалтерская документация, инвентаризация.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</w:t>
            </w:r>
          </w:p>
        </w:tc>
      </w:tr>
      <w:tr w:rsidR="008804AA" w:rsidRPr="00417931" w:rsidTr="008D0924">
        <w:trPr>
          <w:trHeight w:val="584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E84675">
            <w:pPr>
              <w:spacing w:line="276" w:lineRule="auto"/>
              <w:rPr>
                <w:i/>
                <w:color w:val="0D0D0D" w:themeColor="text1" w:themeTint="F2"/>
              </w:rPr>
            </w:pPr>
            <w:r w:rsidRPr="00417931">
              <w:t>Автоматизация бухгалтерского учета. Программа 1</w:t>
            </w:r>
            <w:proofErr w:type="gramStart"/>
            <w:r w:rsidRPr="00417931">
              <w:t>С:Предприятие</w:t>
            </w:r>
            <w:proofErr w:type="gramEnd"/>
            <w:r w:rsidRPr="00417931">
              <w:t>, 1С:Бухгалтерия. Принципы компьютерной обработки данных.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79"/>
        </w:trPr>
        <w:tc>
          <w:tcPr>
            <w:tcW w:w="2127" w:type="dxa"/>
            <w:gridSpan w:val="2"/>
            <w:vMerge w:val="restart"/>
            <w:shd w:val="clear" w:color="auto" w:fill="auto"/>
          </w:tcPr>
          <w:p w:rsidR="008804AA" w:rsidRPr="00417931" w:rsidRDefault="00871B89" w:rsidP="00E84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color w:val="0D0D0D" w:themeColor="text1" w:themeTint="F2"/>
              </w:rPr>
            </w:pPr>
            <w:r>
              <w:rPr>
                <w:bCs/>
                <w:color w:val="0D0D0D" w:themeColor="text1" w:themeTint="F2"/>
              </w:rPr>
              <w:t>Тема 1</w:t>
            </w:r>
            <w:r w:rsidR="008804AA" w:rsidRPr="00417931">
              <w:rPr>
                <w:bCs/>
                <w:color w:val="0D0D0D" w:themeColor="text1" w:themeTint="F2"/>
              </w:rPr>
              <w:t xml:space="preserve">.3.Место и роль бухгалтера в </w:t>
            </w:r>
            <w:r w:rsidR="008804AA" w:rsidRPr="00417931">
              <w:rPr>
                <w:bCs/>
                <w:color w:val="0D0D0D" w:themeColor="text1" w:themeTint="F2"/>
              </w:rPr>
              <w:lastRenderedPageBreak/>
              <w:t>современном обществе</w:t>
            </w: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pacing w:line="276" w:lineRule="auto"/>
            </w:pPr>
            <w:r w:rsidRPr="00417931">
              <w:lastRenderedPageBreak/>
              <w:t>Общественные международные организации  бухгалтеров: их деятельность и основные функции.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79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hd w:val="clear" w:color="auto" w:fill="FFFFFF"/>
              <w:spacing w:before="100" w:beforeAutospacing="1" w:after="300" w:afterAutospacing="1" w:line="276" w:lineRule="auto"/>
              <w:jc w:val="both"/>
              <w:rPr>
                <w:color w:val="0D0D0D" w:themeColor="text1" w:themeTint="F2"/>
              </w:rPr>
            </w:pPr>
            <w:r w:rsidRPr="00417931">
              <w:rPr>
                <w:color w:val="0D0D0D" w:themeColor="text1" w:themeTint="F2"/>
              </w:rPr>
              <w:t>Общественные Российские  организации бухгалтеров: их деятельность и основные функции.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79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hd w:val="clear" w:color="auto" w:fill="FFFFFF"/>
              <w:spacing w:before="100" w:beforeAutospacing="1" w:after="300" w:afterAutospacing="1" w:line="276" w:lineRule="auto"/>
              <w:jc w:val="both"/>
              <w:rPr>
                <w:color w:val="0D0D0D" w:themeColor="text1" w:themeTint="F2"/>
              </w:rPr>
            </w:pPr>
            <w:r w:rsidRPr="00417931">
              <w:rPr>
                <w:color w:val="0D0D0D" w:themeColor="text1" w:themeTint="F2"/>
              </w:rPr>
              <w:t>Международные стандарты финансовой отчетности.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</w:t>
            </w:r>
          </w:p>
        </w:tc>
      </w:tr>
      <w:tr w:rsidR="008804AA" w:rsidRPr="00417931" w:rsidTr="008D0924">
        <w:trPr>
          <w:trHeight w:val="239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E84675">
            <w:pPr>
              <w:spacing w:line="276" w:lineRule="auto"/>
              <w:rPr>
                <w:i/>
                <w:color w:val="0D0D0D" w:themeColor="text1" w:themeTint="F2"/>
              </w:rPr>
            </w:pPr>
            <w:r w:rsidRPr="00417931">
              <w:t>Профессиональная этика бухгалтера. Принципы этики. Коммерческая тайна.</w:t>
            </w:r>
          </w:p>
        </w:tc>
        <w:tc>
          <w:tcPr>
            <w:tcW w:w="1530" w:type="dxa"/>
            <w:shd w:val="clear" w:color="auto" w:fill="auto"/>
          </w:tcPr>
          <w:p w:rsidR="008804AA" w:rsidRPr="00417931" w:rsidRDefault="008804AA" w:rsidP="00E84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79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pacing w:line="276" w:lineRule="auto"/>
              <w:rPr>
                <w:b/>
                <w:color w:val="0D0D0D" w:themeColor="text1" w:themeTint="F2"/>
              </w:rPr>
            </w:pPr>
            <w:r w:rsidRPr="00417931">
              <w:rPr>
                <w:b/>
                <w:color w:val="0D0D0D" w:themeColor="text1" w:themeTint="F2"/>
              </w:rPr>
              <w:t>Дифференцированный зачет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2</w:t>
            </w:r>
          </w:p>
        </w:tc>
      </w:tr>
      <w:tr w:rsidR="008804AA" w:rsidRPr="00417931" w:rsidTr="008D0924">
        <w:trPr>
          <w:trHeight w:val="221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0773" w:type="dxa"/>
            <w:gridSpan w:val="2"/>
            <w:shd w:val="clear" w:color="auto" w:fill="auto"/>
          </w:tcPr>
          <w:p w:rsidR="008804AA" w:rsidRPr="00417931" w:rsidRDefault="008804AA" w:rsidP="00417931">
            <w:pPr>
              <w:spacing w:line="276" w:lineRule="auto"/>
              <w:jc w:val="right"/>
              <w:rPr>
                <w:b/>
                <w:bCs/>
                <w:color w:val="000000"/>
                <w:spacing w:val="3"/>
              </w:rPr>
            </w:pPr>
            <w:r w:rsidRPr="00417931">
              <w:rPr>
                <w:b/>
                <w:bCs/>
                <w:color w:val="000000"/>
                <w:spacing w:val="3"/>
              </w:rPr>
              <w:t xml:space="preserve">ВСЕГО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804AA" w:rsidRPr="00417931" w:rsidRDefault="008804AA" w:rsidP="00417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17931">
              <w:rPr>
                <w:b/>
                <w:bCs/>
              </w:rPr>
              <w:t>46</w:t>
            </w:r>
          </w:p>
        </w:tc>
      </w:tr>
    </w:tbl>
    <w:p w:rsidR="00417931" w:rsidRDefault="00417931" w:rsidP="00417931">
      <w:pPr>
        <w:spacing w:line="276" w:lineRule="auto"/>
        <w:sectPr w:rsidR="00417931" w:rsidSect="0041793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17931" w:rsidRPr="00992DCF" w:rsidRDefault="00417931" w:rsidP="00992D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992DCF">
        <w:rPr>
          <w:b/>
          <w:caps/>
          <w:sz w:val="28"/>
          <w:szCs w:val="28"/>
        </w:rPr>
        <w:lastRenderedPageBreak/>
        <w:t>3. условия реализации программы</w:t>
      </w:r>
      <w:r w:rsidR="0024605D" w:rsidRPr="00992DCF">
        <w:rPr>
          <w:b/>
          <w:sz w:val="28"/>
          <w:szCs w:val="28"/>
        </w:rPr>
        <w:t xml:space="preserve"> ПРЕДМЕТА</w:t>
      </w:r>
    </w:p>
    <w:p w:rsidR="00417931" w:rsidRPr="00992DCF" w:rsidRDefault="00417931" w:rsidP="00992DCF">
      <w:pPr>
        <w:ind w:firstLine="709"/>
        <w:jc w:val="both"/>
        <w:rPr>
          <w:sz w:val="28"/>
          <w:szCs w:val="28"/>
        </w:rPr>
      </w:pPr>
    </w:p>
    <w:p w:rsidR="00417931" w:rsidRPr="00992DCF" w:rsidRDefault="00417931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92DCF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17931" w:rsidRPr="00992DCF" w:rsidRDefault="00417931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8"/>
          <w:szCs w:val="28"/>
        </w:rPr>
      </w:pPr>
      <w:r w:rsidRPr="00992DCF">
        <w:rPr>
          <w:bCs/>
          <w:sz w:val="28"/>
          <w:szCs w:val="28"/>
        </w:rPr>
        <w:t>Реализация программы</w:t>
      </w:r>
      <w:r w:rsidR="0024605D" w:rsidRPr="00992DCF">
        <w:rPr>
          <w:sz w:val="28"/>
          <w:szCs w:val="28"/>
        </w:rPr>
        <w:t xml:space="preserve"> предмета</w:t>
      </w:r>
      <w:r w:rsidR="0024605D" w:rsidRPr="00992DCF">
        <w:rPr>
          <w:b/>
          <w:sz w:val="28"/>
          <w:szCs w:val="28"/>
        </w:rPr>
        <w:t xml:space="preserve"> </w:t>
      </w:r>
      <w:r w:rsidRPr="00992DCF">
        <w:rPr>
          <w:bCs/>
          <w:sz w:val="28"/>
          <w:szCs w:val="28"/>
        </w:rPr>
        <w:t>требует наличия учебного кабинета.</w:t>
      </w:r>
    </w:p>
    <w:p w:rsidR="00673053" w:rsidRPr="00992DCF" w:rsidRDefault="00673053" w:rsidP="00992DCF">
      <w:pPr>
        <w:shd w:val="clear" w:color="auto" w:fill="FFFFFF"/>
        <w:ind w:firstLine="709"/>
        <w:jc w:val="both"/>
        <w:rPr>
          <w:rFonts w:eastAsia="Calibri"/>
          <w:b/>
          <w:sz w:val="28"/>
          <w:szCs w:val="28"/>
        </w:rPr>
      </w:pPr>
      <w:r w:rsidRPr="00992DCF">
        <w:rPr>
          <w:sz w:val="28"/>
          <w:szCs w:val="28"/>
        </w:rPr>
        <w:t>Кабинет укомплектован специализированной  мебелью, 2-мя персональными компьютерами  (системный блок, монитор, мышь, клавиатура), многофункциональным устройством, мобильным мультимедийным оборудованием, приборами для проведения практических и лабораторных занятий.</w:t>
      </w:r>
    </w:p>
    <w:p w:rsidR="00673053" w:rsidRPr="00992DCF" w:rsidRDefault="00673053" w:rsidP="00992DCF">
      <w:pPr>
        <w:shd w:val="clear" w:color="auto" w:fill="FFFFFF"/>
        <w:ind w:firstLine="709"/>
        <w:jc w:val="both"/>
        <w:rPr>
          <w:rFonts w:eastAsia="Calibri"/>
          <w:b/>
          <w:sz w:val="28"/>
          <w:szCs w:val="28"/>
        </w:rPr>
      </w:pPr>
    </w:p>
    <w:p w:rsidR="00673053" w:rsidRPr="00992DCF" w:rsidRDefault="00673053" w:rsidP="00992DCF">
      <w:pPr>
        <w:shd w:val="clear" w:color="auto" w:fill="FFFFFF"/>
        <w:ind w:firstLine="709"/>
        <w:jc w:val="both"/>
        <w:rPr>
          <w:rFonts w:eastAsia="Calibri"/>
          <w:b/>
          <w:sz w:val="28"/>
          <w:szCs w:val="28"/>
        </w:rPr>
      </w:pPr>
      <w:r w:rsidRPr="00992DCF">
        <w:rPr>
          <w:rFonts w:eastAsia="Calibri"/>
          <w:b/>
          <w:sz w:val="28"/>
          <w:szCs w:val="28"/>
        </w:rPr>
        <w:t>Кабинет экономики и бухгалтерского учета</w:t>
      </w:r>
    </w:p>
    <w:p w:rsidR="00673053" w:rsidRPr="00992DCF" w:rsidRDefault="00673053" w:rsidP="00992DC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992DCF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</w:t>
      </w:r>
      <w:proofErr w:type="gramStart"/>
      <w:r w:rsidRPr="00992DCF">
        <w:rPr>
          <w:sz w:val="28"/>
          <w:szCs w:val="28"/>
        </w:rPr>
        <w:t>жесткой  и</w:t>
      </w:r>
      <w:proofErr w:type="gramEnd"/>
      <w:r w:rsidRPr="00992DCF">
        <w:rPr>
          <w:sz w:val="28"/>
          <w:szCs w:val="28"/>
        </w:rPr>
        <w:t xml:space="preserve"> картонной основе), учебными наглядными пособиями в виде электронных материалов к дисциплине (презентации).</w:t>
      </w:r>
    </w:p>
    <w:p w:rsidR="00673053" w:rsidRPr="00992DCF" w:rsidRDefault="00673053" w:rsidP="00992DCF">
      <w:pPr>
        <w:ind w:firstLine="709"/>
        <w:jc w:val="both"/>
        <w:rPr>
          <w:i/>
          <w:sz w:val="28"/>
          <w:szCs w:val="28"/>
          <w:u w:val="single"/>
        </w:rPr>
      </w:pPr>
      <w:r w:rsidRPr="00992DCF">
        <w:rPr>
          <w:i/>
          <w:sz w:val="28"/>
          <w:szCs w:val="28"/>
          <w:u w:val="single"/>
        </w:rPr>
        <w:t>Плакаты на жесткой основе:</w:t>
      </w:r>
    </w:p>
    <w:p w:rsidR="00673053" w:rsidRPr="00992DCF" w:rsidRDefault="00673053" w:rsidP="00992DCF">
      <w:pPr>
        <w:ind w:firstLine="709"/>
        <w:jc w:val="both"/>
        <w:rPr>
          <w:sz w:val="28"/>
          <w:szCs w:val="28"/>
        </w:rPr>
      </w:pPr>
      <w:r w:rsidRPr="00992DCF">
        <w:rPr>
          <w:sz w:val="28"/>
          <w:szCs w:val="28"/>
        </w:rPr>
        <w:t>1. Классификация налогов</w:t>
      </w:r>
    </w:p>
    <w:p w:rsidR="00673053" w:rsidRPr="00992DCF" w:rsidRDefault="00673053" w:rsidP="00992DCF">
      <w:pPr>
        <w:ind w:firstLine="709"/>
        <w:jc w:val="both"/>
        <w:rPr>
          <w:sz w:val="28"/>
          <w:szCs w:val="28"/>
        </w:rPr>
      </w:pPr>
      <w:r w:rsidRPr="00992DCF">
        <w:rPr>
          <w:sz w:val="28"/>
          <w:szCs w:val="28"/>
        </w:rPr>
        <w:t>2. Классификация бухгалтерских документов</w:t>
      </w:r>
    </w:p>
    <w:p w:rsidR="00673053" w:rsidRPr="00992DCF" w:rsidRDefault="00673053" w:rsidP="00992DCF">
      <w:pPr>
        <w:ind w:firstLine="709"/>
        <w:jc w:val="both"/>
        <w:rPr>
          <w:sz w:val="28"/>
          <w:szCs w:val="28"/>
        </w:rPr>
      </w:pPr>
      <w:r w:rsidRPr="00992DCF">
        <w:rPr>
          <w:sz w:val="28"/>
          <w:szCs w:val="28"/>
        </w:rPr>
        <w:t>3. Классификация отчетности организации</w:t>
      </w:r>
    </w:p>
    <w:p w:rsidR="00673053" w:rsidRPr="00992DCF" w:rsidRDefault="00673053" w:rsidP="00992DCF">
      <w:pPr>
        <w:ind w:firstLine="709"/>
        <w:jc w:val="both"/>
        <w:rPr>
          <w:sz w:val="28"/>
          <w:szCs w:val="28"/>
        </w:rPr>
      </w:pPr>
      <w:r w:rsidRPr="00992DCF">
        <w:rPr>
          <w:sz w:val="28"/>
          <w:szCs w:val="28"/>
        </w:rPr>
        <w:t>4. Метод бухгалтерского учёта</w:t>
      </w:r>
    </w:p>
    <w:p w:rsidR="00673053" w:rsidRPr="008D0924" w:rsidRDefault="00673053" w:rsidP="00992DCF">
      <w:pPr>
        <w:ind w:firstLine="709"/>
        <w:jc w:val="both"/>
        <w:rPr>
          <w:sz w:val="26"/>
          <w:szCs w:val="26"/>
        </w:rPr>
      </w:pPr>
      <w:r w:rsidRPr="00992DCF">
        <w:rPr>
          <w:sz w:val="28"/>
          <w:szCs w:val="28"/>
        </w:rPr>
        <w:t>5. Учетная политика организации для ведения бухгалтерского учета в соответствии с ПБУ 1/98.</w:t>
      </w:r>
    </w:p>
    <w:p w:rsidR="00673053" w:rsidRPr="008D0924" w:rsidRDefault="00673053" w:rsidP="00992DCF">
      <w:pPr>
        <w:ind w:firstLine="709"/>
        <w:jc w:val="both"/>
        <w:rPr>
          <w:sz w:val="26"/>
          <w:szCs w:val="26"/>
        </w:rPr>
      </w:pPr>
      <w:r w:rsidRPr="008D0924">
        <w:rPr>
          <w:sz w:val="26"/>
          <w:szCs w:val="26"/>
        </w:rPr>
        <w:t>6. Элементы налогообложения</w:t>
      </w:r>
    </w:p>
    <w:p w:rsidR="00673053" w:rsidRPr="008D0924" w:rsidRDefault="00673053" w:rsidP="008D0924">
      <w:pPr>
        <w:ind w:firstLine="709"/>
        <w:jc w:val="both"/>
        <w:rPr>
          <w:sz w:val="26"/>
          <w:szCs w:val="26"/>
        </w:rPr>
      </w:pPr>
      <w:r w:rsidRPr="008D0924">
        <w:rPr>
          <w:sz w:val="26"/>
          <w:szCs w:val="26"/>
        </w:rPr>
        <w:t>7. Формы регулирования аудиторской деятельности</w:t>
      </w:r>
    </w:p>
    <w:p w:rsidR="00673053" w:rsidRPr="008D0924" w:rsidRDefault="00673053" w:rsidP="008D0924">
      <w:pPr>
        <w:ind w:firstLine="709"/>
        <w:jc w:val="both"/>
        <w:rPr>
          <w:sz w:val="26"/>
          <w:szCs w:val="26"/>
        </w:rPr>
      </w:pPr>
      <w:r w:rsidRPr="008D0924">
        <w:rPr>
          <w:sz w:val="26"/>
          <w:szCs w:val="26"/>
        </w:rPr>
        <w:t>8. Принципы аудиторской деятельности</w:t>
      </w:r>
    </w:p>
    <w:p w:rsidR="00673053" w:rsidRPr="008D0924" w:rsidRDefault="00673053" w:rsidP="008D0924">
      <w:pPr>
        <w:ind w:firstLine="709"/>
        <w:jc w:val="both"/>
        <w:rPr>
          <w:i/>
          <w:sz w:val="26"/>
          <w:szCs w:val="26"/>
          <w:u w:val="single"/>
        </w:rPr>
      </w:pPr>
      <w:r w:rsidRPr="008D0924">
        <w:rPr>
          <w:i/>
          <w:sz w:val="26"/>
          <w:szCs w:val="26"/>
          <w:u w:val="single"/>
        </w:rPr>
        <w:t>Плакаты на картонной основе:</w:t>
      </w:r>
    </w:p>
    <w:p w:rsidR="00673053" w:rsidRPr="008D0924" w:rsidRDefault="00673053" w:rsidP="008D0924">
      <w:pPr>
        <w:ind w:firstLine="709"/>
        <w:jc w:val="both"/>
        <w:rPr>
          <w:sz w:val="26"/>
          <w:szCs w:val="26"/>
        </w:rPr>
      </w:pPr>
      <w:r w:rsidRPr="008D0924">
        <w:rPr>
          <w:sz w:val="26"/>
          <w:szCs w:val="26"/>
        </w:rPr>
        <w:t>1. Автоматизированная форма учета хозяйственной операции.</w:t>
      </w:r>
    </w:p>
    <w:p w:rsidR="00673053" w:rsidRPr="008D0924" w:rsidRDefault="00673053" w:rsidP="008D0924">
      <w:pPr>
        <w:shd w:val="clear" w:color="auto" w:fill="FFFFFF"/>
        <w:ind w:firstLine="709"/>
        <w:jc w:val="both"/>
        <w:rPr>
          <w:rFonts w:eastAsia="Calibri"/>
          <w:b/>
          <w:sz w:val="26"/>
          <w:szCs w:val="26"/>
        </w:rPr>
      </w:pPr>
      <w:r w:rsidRPr="008D0924">
        <w:rPr>
          <w:sz w:val="26"/>
          <w:szCs w:val="26"/>
        </w:rPr>
        <w:t>2. Логическая структура учетных регистров бухгалтерского учета.</w:t>
      </w:r>
    </w:p>
    <w:p w:rsidR="00417931" w:rsidRPr="008D0924" w:rsidRDefault="00417931" w:rsidP="008D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6"/>
          <w:szCs w:val="26"/>
        </w:rPr>
      </w:pPr>
    </w:p>
    <w:p w:rsidR="00417931" w:rsidRPr="008D0924" w:rsidRDefault="00417931" w:rsidP="008D09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8D0924">
        <w:rPr>
          <w:b/>
          <w:sz w:val="26"/>
          <w:szCs w:val="26"/>
        </w:rPr>
        <w:t>3.2. Информационное обеспечение обучения</w:t>
      </w:r>
    </w:p>
    <w:p w:rsidR="00634F45" w:rsidRPr="008D0924" w:rsidRDefault="00634F45" w:rsidP="008D0924">
      <w:pPr>
        <w:ind w:firstLine="709"/>
        <w:jc w:val="both"/>
        <w:rPr>
          <w:color w:val="000000" w:themeColor="text1"/>
          <w:sz w:val="26"/>
          <w:szCs w:val="26"/>
        </w:rPr>
      </w:pPr>
    </w:p>
    <w:p w:rsidR="00634F45" w:rsidRPr="008D0924" w:rsidRDefault="00634F45" w:rsidP="008D0924">
      <w:pPr>
        <w:ind w:firstLine="709"/>
        <w:contextualSpacing/>
        <w:jc w:val="both"/>
        <w:rPr>
          <w:b/>
          <w:color w:val="212529"/>
          <w:sz w:val="26"/>
          <w:szCs w:val="26"/>
          <w:shd w:val="clear" w:color="auto" w:fill="F8F9FA"/>
        </w:rPr>
      </w:pPr>
      <w:r w:rsidRPr="008D0924">
        <w:rPr>
          <w:b/>
          <w:color w:val="212529"/>
          <w:sz w:val="26"/>
          <w:szCs w:val="26"/>
          <w:shd w:val="clear" w:color="auto" w:fill="F8F9FA"/>
        </w:rPr>
        <w:t>Основные источники:</w:t>
      </w:r>
    </w:p>
    <w:p w:rsidR="008D0924" w:rsidRPr="008D0924" w:rsidRDefault="008D0924" w:rsidP="008D0924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212529"/>
          <w:sz w:val="26"/>
          <w:szCs w:val="26"/>
          <w:shd w:val="clear" w:color="auto" w:fill="F8F9FA"/>
        </w:rPr>
      </w:pPr>
      <w:r w:rsidRPr="008D0924">
        <w:rPr>
          <w:color w:val="212529"/>
          <w:sz w:val="26"/>
          <w:szCs w:val="26"/>
          <w:shd w:val="clear" w:color="auto" w:fill="F8F9FA"/>
        </w:rPr>
        <w:t xml:space="preserve">Казначеева, Н. Л. </w:t>
      </w:r>
      <w:proofErr w:type="gramStart"/>
      <w:r w:rsidRPr="008D0924">
        <w:rPr>
          <w:color w:val="212529"/>
          <w:sz w:val="26"/>
          <w:szCs w:val="26"/>
          <w:shd w:val="clear" w:color="auto" w:fill="F8F9FA"/>
        </w:rPr>
        <w:t>Экономика :</w:t>
      </w:r>
      <w:proofErr w:type="gramEnd"/>
      <w:r w:rsidRPr="008D0924">
        <w:rPr>
          <w:color w:val="212529"/>
          <w:sz w:val="26"/>
          <w:szCs w:val="26"/>
          <w:shd w:val="clear" w:color="auto" w:fill="F8F9FA"/>
        </w:rPr>
        <w:t xml:space="preserve"> практикум для СПО / Н. Л. Казначеева, Д. А. Казначеев, Т. А. Кулешова. — </w:t>
      </w:r>
      <w:proofErr w:type="gramStart"/>
      <w:r w:rsidRPr="008D0924">
        <w:rPr>
          <w:color w:val="212529"/>
          <w:sz w:val="26"/>
          <w:szCs w:val="26"/>
          <w:shd w:val="clear" w:color="auto" w:fill="F8F9FA"/>
        </w:rPr>
        <w:t>Саратов :</w:t>
      </w:r>
      <w:proofErr w:type="gramEnd"/>
      <w:r w:rsidRPr="008D0924">
        <w:rPr>
          <w:color w:val="212529"/>
          <w:sz w:val="26"/>
          <w:szCs w:val="26"/>
          <w:shd w:val="clear" w:color="auto" w:fill="F8F9FA"/>
        </w:rPr>
        <w:t xml:space="preserve"> Профобразование, 2022. — 81 c. — ISBN 978-5-4488-1509-6. — </w:t>
      </w:r>
      <w:proofErr w:type="gramStart"/>
      <w:r w:rsidRPr="008D0924">
        <w:rPr>
          <w:color w:val="212529"/>
          <w:sz w:val="26"/>
          <w:szCs w:val="26"/>
          <w:shd w:val="clear" w:color="auto" w:fill="F8F9FA"/>
        </w:rPr>
        <w:t>Текст :</w:t>
      </w:r>
      <w:proofErr w:type="gramEnd"/>
      <w:r w:rsidRPr="008D0924">
        <w:rPr>
          <w:color w:val="212529"/>
          <w:sz w:val="26"/>
          <w:szCs w:val="26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9" w:history="1">
        <w:r w:rsidRPr="008D0924">
          <w:rPr>
            <w:rStyle w:val="a9"/>
            <w:sz w:val="26"/>
            <w:szCs w:val="26"/>
            <w:shd w:val="clear" w:color="auto" w:fill="F8F9FA"/>
          </w:rPr>
          <w:t>https://www.iprbookshop.ru/125580.html</w:t>
        </w:r>
      </w:hyperlink>
      <w:r w:rsidRPr="008D0924">
        <w:rPr>
          <w:color w:val="212529"/>
          <w:sz w:val="26"/>
          <w:szCs w:val="26"/>
          <w:shd w:val="clear" w:color="auto" w:fill="F8F9FA"/>
        </w:rPr>
        <w:t xml:space="preserve"> </w:t>
      </w:r>
    </w:p>
    <w:p w:rsidR="00634F45" w:rsidRPr="008D0924" w:rsidRDefault="008D0924" w:rsidP="008D0924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D0924">
        <w:rPr>
          <w:color w:val="212529"/>
          <w:sz w:val="26"/>
          <w:szCs w:val="26"/>
          <w:shd w:val="clear" w:color="auto" w:fill="F8F9FA"/>
        </w:rPr>
        <w:t xml:space="preserve">Макарова, Н. В. Бухгалтерский </w:t>
      </w:r>
      <w:proofErr w:type="gramStart"/>
      <w:r w:rsidRPr="008D0924">
        <w:rPr>
          <w:color w:val="212529"/>
          <w:sz w:val="26"/>
          <w:szCs w:val="26"/>
          <w:shd w:val="clear" w:color="auto" w:fill="F8F9FA"/>
        </w:rPr>
        <w:t>учет :</w:t>
      </w:r>
      <w:proofErr w:type="gramEnd"/>
      <w:r w:rsidRPr="008D0924">
        <w:rPr>
          <w:color w:val="212529"/>
          <w:sz w:val="26"/>
          <w:szCs w:val="26"/>
          <w:shd w:val="clear" w:color="auto" w:fill="F8F9FA"/>
        </w:rPr>
        <w:t xml:space="preserve"> практикум для СПО / Н. В. Макарова. — </w:t>
      </w:r>
      <w:proofErr w:type="gramStart"/>
      <w:r w:rsidRPr="008D0924">
        <w:rPr>
          <w:color w:val="212529"/>
          <w:sz w:val="26"/>
          <w:szCs w:val="26"/>
          <w:shd w:val="clear" w:color="auto" w:fill="F8F9FA"/>
        </w:rPr>
        <w:t>Саратов :</w:t>
      </w:r>
      <w:proofErr w:type="gramEnd"/>
      <w:r w:rsidRPr="008D0924">
        <w:rPr>
          <w:color w:val="212529"/>
          <w:sz w:val="26"/>
          <w:szCs w:val="26"/>
          <w:shd w:val="clear" w:color="auto" w:fill="F8F9FA"/>
        </w:rPr>
        <w:t xml:space="preserve"> Профобразование, 2021. — 141 c. — ISBN 978-5-4488-1216-3. — </w:t>
      </w:r>
      <w:proofErr w:type="gramStart"/>
      <w:r w:rsidRPr="008D0924">
        <w:rPr>
          <w:color w:val="212529"/>
          <w:sz w:val="26"/>
          <w:szCs w:val="26"/>
          <w:shd w:val="clear" w:color="auto" w:fill="F8F9FA"/>
        </w:rPr>
        <w:t>Текст :</w:t>
      </w:r>
      <w:proofErr w:type="gramEnd"/>
      <w:r w:rsidRPr="008D0924">
        <w:rPr>
          <w:color w:val="212529"/>
          <w:sz w:val="26"/>
          <w:szCs w:val="26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0" w:history="1">
        <w:r w:rsidRPr="008D0924">
          <w:rPr>
            <w:rStyle w:val="a9"/>
            <w:sz w:val="26"/>
            <w:szCs w:val="26"/>
            <w:shd w:val="clear" w:color="auto" w:fill="F8F9FA"/>
          </w:rPr>
          <w:t>https://www.iprbookshop.ru/106814.html</w:t>
        </w:r>
      </w:hyperlink>
      <w:r w:rsidRPr="008D0924">
        <w:rPr>
          <w:color w:val="212529"/>
          <w:sz w:val="26"/>
          <w:szCs w:val="26"/>
          <w:shd w:val="clear" w:color="auto" w:fill="F8F9FA"/>
        </w:rPr>
        <w:t xml:space="preserve">  </w:t>
      </w:r>
      <w:r w:rsidR="00634F45" w:rsidRPr="008D0924">
        <w:rPr>
          <w:sz w:val="26"/>
          <w:szCs w:val="26"/>
        </w:rPr>
        <w:t xml:space="preserve">  </w:t>
      </w:r>
    </w:p>
    <w:p w:rsidR="008D0924" w:rsidRPr="008D0924" w:rsidRDefault="008D0924" w:rsidP="008D0924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634F45" w:rsidRPr="008D0924" w:rsidRDefault="00634F45" w:rsidP="008D0924">
      <w:pPr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8D0924">
        <w:rPr>
          <w:b/>
          <w:color w:val="000000"/>
          <w:sz w:val="26"/>
          <w:szCs w:val="26"/>
        </w:rPr>
        <w:t>Дополнительные источники:</w:t>
      </w:r>
      <w:r w:rsidRPr="008D0924">
        <w:rPr>
          <w:b/>
          <w:color w:val="212529"/>
          <w:sz w:val="26"/>
          <w:szCs w:val="26"/>
          <w:shd w:val="clear" w:color="auto" w:fill="F8F9FA"/>
        </w:rPr>
        <w:t xml:space="preserve"> </w:t>
      </w:r>
    </w:p>
    <w:p w:rsidR="00634F45" w:rsidRPr="008D0924" w:rsidRDefault="00634F45" w:rsidP="008D0924">
      <w:pPr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8D0924">
        <w:rPr>
          <w:color w:val="212529"/>
          <w:sz w:val="26"/>
          <w:szCs w:val="26"/>
          <w:shd w:val="clear" w:color="auto" w:fill="F8F9FA"/>
        </w:rPr>
        <w:lastRenderedPageBreak/>
        <w:t>1.</w:t>
      </w:r>
      <w:r w:rsidR="008D0924" w:rsidRPr="008D0924">
        <w:rPr>
          <w:color w:val="212529"/>
          <w:sz w:val="26"/>
          <w:szCs w:val="26"/>
          <w:shd w:val="clear" w:color="auto" w:fill="F8F9FA"/>
        </w:rPr>
        <w:t xml:space="preserve"> Пономаренко, П. Г. Бухгалтерский учет и </w:t>
      </w:r>
      <w:proofErr w:type="gramStart"/>
      <w:r w:rsidR="008D0924" w:rsidRPr="008D0924">
        <w:rPr>
          <w:color w:val="212529"/>
          <w:sz w:val="26"/>
          <w:szCs w:val="26"/>
          <w:shd w:val="clear" w:color="auto" w:fill="F8F9FA"/>
        </w:rPr>
        <w:t>аудит :</w:t>
      </w:r>
      <w:proofErr w:type="gramEnd"/>
      <w:r w:rsidR="008D0924" w:rsidRPr="008D0924">
        <w:rPr>
          <w:color w:val="212529"/>
          <w:sz w:val="26"/>
          <w:szCs w:val="26"/>
          <w:shd w:val="clear" w:color="auto" w:fill="F8F9FA"/>
        </w:rPr>
        <w:t xml:space="preserve"> учебное пособие / П. Г. Пономаренко, Е. П. Пономаренко. — </w:t>
      </w:r>
      <w:proofErr w:type="gramStart"/>
      <w:r w:rsidR="008D0924" w:rsidRPr="008D0924">
        <w:rPr>
          <w:color w:val="212529"/>
          <w:sz w:val="26"/>
          <w:szCs w:val="26"/>
          <w:shd w:val="clear" w:color="auto" w:fill="F8F9FA"/>
        </w:rPr>
        <w:t>Минск :</w:t>
      </w:r>
      <w:proofErr w:type="gramEnd"/>
      <w:r w:rsidR="008D0924" w:rsidRPr="008D0924">
        <w:rPr>
          <w:color w:val="212529"/>
          <w:sz w:val="26"/>
          <w:szCs w:val="26"/>
          <w:shd w:val="clear" w:color="auto" w:fill="F8F9FA"/>
        </w:rPr>
        <w:t xml:space="preserve"> </w:t>
      </w:r>
      <w:proofErr w:type="spellStart"/>
      <w:r w:rsidR="008D0924" w:rsidRPr="008D0924">
        <w:rPr>
          <w:color w:val="212529"/>
          <w:sz w:val="26"/>
          <w:szCs w:val="26"/>
          <w:shd w:val="clear" w:color="auto" w:fill="F8F9FA"/>
        </w:rPr>
        <w:t>Вышэйшая</w:t>
      </w:r>
      <w:proofErr w:type="spellEnd"/>
      <w:r w:rsidR="008D0924" w:rsidRPr="008D0924">
        <w:rPr>
          <w:color w:val="212529"/>
          <w:sz w:val="26"/>
          <w:szCs w:val="26"/>
          <w:shd w:val="clear" w:color="auto" w:fill="F8F9FA"/>
        </w:rPr>
        <w:t xml:space="preserve"> школа, 2021. — 488 c. — ISBN 978-985-06-3379-8. — </w:t>
      </w:r>
      <w:proofErr w:type="gramStart"/>
      <w:r w:rsidR="008D0924" w:rsidRPr="008D0924">
        <w:rPr>
          <w:color w:val="212529"/>
          <w:sz w:val="26"/>
          <w:szCs w:val="26"/>
          <w:shd w:val="clear" w:color="auto" w:fill="F8F9FA"/>
        </w:rPr>
        <w:t>Текст :</w:t>
      </w:r>
      <w:proofErr w:type="gramEnd"/>
      <w:r w:rsidR="008D0924" w:rsidRPr="008D0924">
        <w:rPr>
          <w:color w:val="212529"/>
          <w:sz w:val="26"/>
          <w:szCs w:val="26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1" w:history="1">
        <w:r w:rsidR="008D0924" w:rsidRPr="008D0924">
          <w:rPr>
            <w:rStyle w:val="a9"/>
            <w:sz w:val="26"/>
            <w:szCs w:val="26"/>
            <w:shd w:val="clear" w:color="auto" w:fill="F8F9FA"/>
          </w:rPr>
          <w:t>https://www.iprbookshop.ru/119968.html</w:t>
        </w:r>
      </w:hyperlink>
      <w:r w:rsidR="008D0924" w:rsidRPr="008D0924">
        <w:rPr>
          <w:color w:val="212529"/>
          <w:sz w:val="26"/>
          <w:szCs w:val="26"/>
          <w:shd w:val="clear" w:color="auto" w:fill="F8F9FA"/>
        </w:rPr>
        <w:t xml:space="preserve"> </w:t>
      </w:r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Информационно правовой портал </w:t>
      </w:r>
      <w:hyperlink r:id="rId12" w:history="1">
        <w:r w:rsidRPr="008D0924">
          <w:rPr>
            <w:rStyle w:val="a9"/>
            <w:color w:val="000000" w:themeColor="text1"/>
            <w:sz w:val="26"/>
            <w:szCs w:val="26"/>
          </w:rPr>
          <w:t>http://konsultant.ru/</w:t>
        </w:r>
      </w:hyperlink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Информационно правовой портал </w:t>
      </w:r>
      <w:hyperlink r:id="rId13" w:history="1">
        <w:r w:rsidRPr="008D0924">
          <w:rPr>
            <w:rStyle w:val="a9"/>
            <w:color w:val="000000" w:themeColor="text1"/>
            <w:sz w:val="26"/>
            <w:szCs w:val="26"/>
          </w:rPr>
          <w:t>http://www.garant.ru/</w:t>
        </w:r>
      </w:hyperlink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Официальный сайт Министерства Финансов Российской Федерации </w:t>
      </w:r>
      <w:hyperlink r:id="rId14" w:history="1">
        <w:r w:rsidRPr="008D0924">
          <w:rPr>
            <w:rStyle w:val="a9"/>
            <w:color w:val="000000" w:themeColor="text1"/>
            <w:sz w:val="26"/>
            <w:szCs w:val="26"/>
          </w:rPr>
          <w:t>https://www.minfin.ru/</w:t>
        </w:r>
      </w:hyperlink>
      <w:r w:rsidRPr="008D0924">
        <w:rPr>
          <w:color w:val="000000" w:themeColor="text1"/>
          <w:sz w:val="26"/>
          <w:szCs w:val="26"/>
        </w:rPr>
        <w:t xml:space="preserve"> </w:t>
      </w:r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Официальный сайт Федеральной налоговой службы Российской Федерации </w:t>
      </w:r>
      <w:hyperlink r:id="rId15" w:history="1">
        <w:r w:rsidRPr="008D0924">
          <w:rPr>
            <w:rStyle w:val="a9"/>
            <w:color w:val="000000" w:themeColor="text1"/>
            <w:sz w:val="26"/>
            <w:szCs w:val="26"/>
          </w:rPr>
          <w:t>https://www.nalog.ru/</w:t>
        </w:r>
      </w:hyperlink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Официальный сайт Пенсионного фонда России </w:t>
      </w:r>
      <w:hyperlink r:id="rId16" w:history="1">
        <w:r w:rsidRPr="008D0924">
          <w:rPr>
            <w:rStyle w:val="a9"/>
            <w:color w:val="000000" w:themeColor="text1"/>
            <w:sz w:val="26"/>
            <w:szCs w:val="26"/>
          </w:rPr>
          <w:t>http://www.pfrf.ru/</w:t>
        </w:r>
      </w:hyperlink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Официальный сайт Фонда социального страхования </w:t>
      </w:r>
      <w:hyperlink r:id="rId17" w:history="1">
        <w:r w:rsidRPr="008D0924">
          <w:rPr>
            <w:rStyle w:val="a9"/>
            <w:color w:val="000000" w:themeColor="text1"/>
            <w:sz w:val="26"/>
            <w:szCs w:val="26"/>
          </w:rPr>
          <w:t>http://fss.ru/</w:t>
        </w:r>
      </w:hyperlink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Официальный сайт Фонда обязательного медицинского страхования </w:t>
      </w:r>
      <w:hyperlink r:id="rId18" w:history="1">
        <w:r w:rsidRPr="008D0924">
          <w:rPr>
            <w:rStyle w:val="a9"/>
            <w:color w:val="000000" w:themeColor="text1"/>
            <w:sz w:val="26"/>
            <w:szCs w:val="26"/>
          </w:rPr>
          <w:t>http://www.ffoms.ru/</w:t>
        </w:r>
      </w:hyperlink>
    </w:p>
    <w:p w:rsidR="00417931" w:rsidRPr="008D0924" w:rsidRDefault="00417931" w:rsidP="008D0924">
      <w:pPr>
        <w:numPr>
          <w:ilvl w:val="0"/>
          <w:numId w:val="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Официальный сайт Федеральной службы государственной статистики </w:t>
      </w:r>
      <w:hyperlink r:id="rId19" w:history="1">
        <w:r w:rsidRPr="008D0924">
          <w:rPr>
            <w:rStyle w:val="a9"/>
            <w:color w:val="000000" w:themeColor="text1"/>
            <w:sz w:val="26"/>
            <w:szCs w:val="26"/>
          </w:rPr>
          <w:t>http://www.gks.ru/</w:t>
        </w:r>
      </w:hyperlink>
    </w:p>
    <w:p w:rsidR="00417931" w:rsidRPr="008D0924" w:rsidRDefault="00417931" w:rsidP="008D0924">
      <w:pPr>
        <w:pStyle w:val="a5"/>
        <w:ind w:left="0" w:firstLine="709"/>
        <w:jc w:val="both"/>
        <w:rPr>
          <w:sz w:val="26"/>
          <w:szCs w:val="26"/>
        </w:rPr>
      </w:pPr>
    </w:p>
    <w:p w:rsidR="00417931" w:rsidRPr="008D0924" w:rsidRDefault="00417931" w:rsidP="008D092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6"/>
          <w:szCs w:val="26"/>
        </w:rPr>
      </w:pPr>
      <w:r w:rsidRPr="008D0924">
        <w:rPr>
          <w:b/>
          <w:bCs/>
          <w:sz w:val="26"/>
          <w:szCs w:val="26"/>
        </w:rPr>
        <w:t>Интернет-ресурсы</w:t>
      </w:r>
    </w:p>
    <w:p w:rsidR="00417931" w:rsidRPr="008D0924" w:rsidRDefault="00417931" w:rsidP="008D0924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D0924">
        <w:rPr>
          <w:rFonts w:eastAsiaTheme="minorHAnsi"/>
          <w:color w:val="000000" w:themeColor="text1"/>
          <w:sz w:val="26"/>
          <w:szCs w:val="26"/>
          <w:lang w:eastAsia="en-US"/>
        </w:rPr>
        <w:t>www.ecoculture.ru (Сайт экологического просвещения)</w:t>
      </w:r>
    </w:p>
    <w:p w:rsidR="00417931" w:rsidRPr="008D0924" w:rsidRDefault="00417931" w:rsidP="008D0924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D0924">
        <w:rPr>
          <w:rFonts w:eastAsiaTheme="minorHAnsi"/>
          <w:color w:val="000000" w:themeColor="text1"/>
          <w:sz w:val="26"/>
          <w:szCs w:val="26"/>
          <w:lang w:eastAsia="en-US"/>
        </w:rPr>
        <w:t>www.rgo.ru (Русское географическое общество)</w:t>
      </w:r>
    </w:p>
    <w:p w:rsidR="00417931" w:rsidRPr="008D0924" w:rsidRDefault="00417931" w:rsidP="008D092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8D0924">
        <w:rPr>
          <w:bCs/>
          <w:color w:val="000000" w:themeColor="text1"/>
          <w:sz w:val="26"/>
          <w:szCs w:val="26"/>
          <w:lang w:val="en-US"/>
        </w:rPr>
        <w:t>www</w:t>
      </w:r>
      <w:r w:rsidRPr="008D0924">
        <w:rPr>
          <w:bCs/>
          <w:color w:val="000000" w:themeColor="text1"/>
          <w:sz w:val="26"/>
          <w:szCs w:val="26"/>
        </w:rPr>
        <w:t>.</w:t>
      </w:r>
      <w:r w:rsidRPr="008D0924">
        <w:rPr>
          <w:bCs/>
          <w:color w:val="000000" w:themeColor="text1"/>
          <w:sz w:val="26"/>
          <w:szCs w:val="26"/>
          <w:lang w:val="en-US"/>
        </w:rPr>
        <w:t>naked</w:t>
      </w:r>
      <w:r w:rsidRPr="008D0924">
        <w:rPr>
          <w:bCs/>
          <w:color w:val="000000" w:themeColor="text1"/>
          <w:sz w:val="26"/>
          <w:szCs w:val="26"/>
        </w:rPr>
        <w:t>-</w:t>
      </w:r>
      <w:r w:rsidRPr="008D0924">
        <w:rPr>
          <w:bCs/>
          <w:color w:val="000000" w:themeColor="text1"/>
          <w:sz w:val="26"/>
          <w:szCs w:val="26"/>
          <w:lang w:val="en-US"/>
        </w:rPr>
        <w:t>science</w:t>
      </w:r>
      <w:r w:rsidRPr="008D0924">
        <w:rPr>
          <w:bCs/>
          <w:color w:val="000000" w:themeColor="text1"/>
          <w:sz w:val="26"/>
          <w:szCs w:val="26"/>
        </w:rPr>
        <w:t>.</w:t>
      </w:r>
      <w:proofErr w:type="spellStart"/>
      <w:r w:rsidRPr="008D0924">
        <w:rPr>
          <w:bCs/>
          <w:color w:val="000000" w:themeColor="text1"/>
          <w:sz w:val="26"/>
          <w:szCs w:val="26"/>
          <w:lang w:val="en-US"/>
        </w:rPr>
        <w:t>ru</w:t>
      </w:r>
      <w:proofErr w:type="spellEnd"/>
      <w:r w:rsidRPr="008D0924">
        <w:rPr>
          <w:bCs/>
          <w:color w:val="000000" w:themeColor="text1"/>
          <w:sz w:val="26"/>
          <w:szCs w:val="26"/>
        </w:rPr>
        <w:t xml:space="preserve"> (Российский научно-популярный портал)</w:t>
      </w:r>
    </w:p>
    <w:p w:rsidR="00417931" w:rsidRPr="008D0924" w:rsidRDefault="00417931" w:rsidP="008D0924">
      <w:pPr>
        <w:tabs>
          <w:tab w:val="left" w:pos="284"/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8D0924">
        <w:rPr>
          <w:bCs/>
          <w:color w:val="000000" w:themeColor="text1"/>
          <w:sz w:val="26"/>
          <w:szCs w:val="26"/>
          <w:lang w:val="en-US"/>
        </w:rPr>
        <w:t>www</w:t>
      </w:r>
      <w:r w:rsidRPr="008D0924">
        <w:rPr>
          <w:bCs/>
          <w:color w:val="000000" w:themeColor="text1"/>
          <w:sz w:val="26"/>
          <w:szCs w:val="26"/>
        </w:rPr>
        <w:t>.biomolecula.ru (Просветительский портал «</w:t>
      </w:r>
      <w:proofErr w:type="spellStart"/>
      <w:r w:rsidRPr="008D0924">
        <w:rPr>
          <w:bCs/>
          <w:color w:val="000000" w:themeColor="text1"/>
          <w:sz w:val="26"/>
          <w:szCs w:val="26"/>
        </w:rPr>
        <w:t>Биомолекула</w:t>
      </w:r>
      <w:proofErr w:type="spellEnd"/>
      <w:r w:rsidRPr="008D0924">
        <w:rPr>
          <w:bCs/>
          <w:color w:val="000000" w:themeColor="text1"/>
          <w:sz w:val="26"/>
          <w:szCs w:val="26"/>
        </w:rPr>
        <w:t>»)</w:t>
      </w:r>
    </w:p>
    <w:p w:rsidR="00417931" w:rsidRPr="008D0924" w:rsidRDefault="00417931" w:rsidP="008D0924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D0924">
        <w:rPr>
          <w:rFonts w:eastAsiaTheme="minorHAnsi"/>
          <w:color w:val="000000" w:themeColor="text1"/>
          <w:sz w:val="26"/>
          <w:szCs w:val="26"/>
          <w:lang w:eastAsia="en-US"/>
        </w:rPr>
        <w:t>www.ecoculture.ru (Сайт экологического просвещения)</w:t>
      </w:r>
    </w:p>
    <w:p w:rsidR="00AB0D9C" w:rsidRPr="008D0924" w:rsidRDefault="00AB0D9C" w:rsidP="008D0924">
      <w:pPr>
        <w:ind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>Словарь терминов по научно-исследовательской работе http://idschoo</w:t>
      </w:r>
    </w:p>
    <w:p w:rsidR="00AB0D9C" w:rsidRPr="008D0924" w:rsidRDefault="00AB0D9C" w:rsidP="008D0924">
      <w:pPr>
        <w:ind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>l225.narod.ru/slovar.htm. - (Дата обращения: 15.06.2017).</w:t>
      </w:r>
    </w:p>
    <w:p w:rsidR="00AB0D9C" w:rsidRPr="008D0924" w:rsidRDefault="00AB0D9C" w:rsidP="008D0924">
      <w:pPr>
        <w:pStyle w:val="a3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Единое окно доступа к образовательным ресурсам </w:t>
      </w:r>
      <w:hyperlink r:id="rId20" w:history="1">
        <w:r w:rsidRPr="008D0924">
          <w:rPr>
            <w:rStyle w:val="a9"/>
            <w:color w:val="000000" w:themeColor="text1"/>
            <w:sz w:val="26"/>
            <w:szCs w:val="26"/>
          </w:rPr>
          <w:t>http://window.edu.ru/</w:t>
        </w:r>
      </w:hyperlink>
    </w:p>
    <w:p w:rsidR="00AB0D9C" w:rsidRPr="008D0924" w:rsidRDefault="00AB0D9C" w:rsidP="008D0924">
      <w:pPr>
        <w:pStyle w:val="a3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 xml:space="preserve">Министерство образования и науки РФ ФГАУ «ФИРО» </w:t>
      </w:r>
      <w:hyperlink r:id="rId21" w:history="1">
        <w:r w:rsidRPr="008D0924">
          <w:rPr>
            <w:rStyle w:val="a9"/>
            <w:color w:val="000000" w:themeColor="text1"/>
            <w:sz w:val="26"/>
            <w:szCs w:val="26"/>
          </w:rPr>
          <w:t>http://www.firo.ru/</w:t>
        </w:r>
      </w:hyperlink>
    </w:p>
    <w:p w:rsidR="00AB0D9C" w:rsidRPr="008D0924" w:rsidRDefault="00AB0D9C" w:rsidP="008D0924">
      <w:pPr>
        <w:pStyle w:val="a3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8D0924">
        <w:rPr>
          <w:color w:val="000000" w:themeColor="text1"/>
          <w:sz w:val="26"/>
          <w:szCs w:val="26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8D0924">
        <w:rPr>
          <w:bCs/>
          <w:color w:val="000000" w:themeColor="text1"/>
          <w:sz w:val="26"/>
          <w:szCs w:val="26"/>
        </w:rPr>
        <w:t xml:space="preserve"> –</w:t>
      </w:r>
      <w:hyperlink r:id="rId22" w:history="1">
        <w:r w:rsidRPr="008D0924">
          <w:rPr>
            <w:rStyle w:val="a9"/>
            <w:color w:val="000000" w:themeColor="text1"/>
            <w:sz w:val="26"/>
            <w:szCs w:val="26"/>
          </w:rPr>
          <w:t>http://www.edu-all.ru/</w:t>
        </w:r>
      </w:hyperlink>
    </w:p>
    <w:p w:rsidR="00AB0D9C" w:rsidRPr="008D0924" w:rsidRDefault="00AB0D9C" w:rsidP="008D0924">
      <w:pPr>
        <w:pStyle w:val="a3"/>
        <w:widowControl w:val="0"/>
        <w:spacing w:before="0" w:beforeAutospacing="0" w:after="0" w:afterAutospacing="0"/>
        <w:ind w:firstLine="709"/>
        <w:jc w:val="both"/>
        <w:rPr>
          <w:bCs/>
          <w:color w:val="000000" w:themeColor="text1"/>
          <w:sz w:val="26"/>
          <w:szCs w:val="26"/>
          <w:shd w:val="clear" w:color="auto" w:fill="FAFAF6"/>
        </w:rPr>
      </w:pPr>
      <w:proofErr w:type="spellStart"/>
      <w:r w:rsidRPr="008D0924">
        <w:rPr>
          <w:bCs/>
          <w:color w:val="000000" w:themeColor="text1"/>
          <w:sz w:val="26"/>
          <w:szCs w:val="26"/>
          <w:shd w:val="clear" w:color="auto" w:fill="FAFAF6"/>
        </w:rPr>
        <w:t>Экономико</w:t>
      </w:r>
      <w:proofErr w:type="spellEnd"/>
      <w:r w:rsidRPr="008D0924">
        <w:rPr>
          <w:bCs/>
          <w:color w:val="000000" w:themeColor="text1"/>
          <w:sz w:val="26"/>
          <w:szCs w:val="26"/>
          <w:shd w:val="clear" w:color="auto" w:fill="FAFAF6"/>
        </w:rPr>
        <w:t xml:space="preserve">–правовая библиотека [Электронный ресурс]. — Режим доступа : </w:t>
      </w:r>
      <w:hyperlink r:id="rId23" w:history="1">
        <w:r w:rsidRPr="008D0924">
          <w:rPr>
            <w:rStyle w:val="a9"/>
            <w:color w:val="000000" w:themeColor="text1"/>
            <w:sz w:val="26"/>
            <w:szCs w:val="26"/>
            <w:shd w:val="clear" w:color="auto" w:fill="FAFAF6"/>
          </w:rPr>
          <w:t>http://www.vuzlib.net</w:t>
        </w:r>
      </w:hyperlink>
      <w:r w:rsidRPr="008D0924">
        <w:rPr>
          <w:bCs/>
          <w:color w:val="000000" w:themeColor="text1"/>
          <w:sz w:val="26"/>
          <w:szCs w:val="26"/>
          <w:shd w:val="clear" w:color="auto" w:fill="FAFAF6"/>
        </w:rPr>
        <w:t>.</w:t>
      </w:r>
    </w:p>
    <w:p w:rsidR="00992DCF" w:rsidRPr="008D0924" w:rsidRDefault="00992DCF" w:rsidP="008D0924">
      <w:pPr>
        <w:ind w:firstLine="709"/>
        <w:jc w:val="both"/>
        <w:rPr>
          <w:b/>
          <w:sz w:val="26"/>
          <w:szCs w:val="26"/>
        </w:rPr>
      </w:pPr>
    </w:p>
    <w:p w:rsidR="00AB0D9C" w:rsidRPr="008D0924" w:rsidRDefault="00AB0D9C" w:rsidP="008D0924">
      <w:pPr>
        <w:ind w:firstLine="709"/>
        <w:jc w:val="both"/>
        <w:rPr>
          <w:b/>
          <w:bCs/>
        </w:rPr>
      </w:pPr>
      <w:r w:rsidRPr="008D0924">
        <w:rPr>
          <w:b/>
          <w:sz w:val="26"/>
          <w:szCs w:val="26"/>
        </w:rPr>
        <w:t xml:space="preserve">3.3. </w:t>
      </w:r>
      <w:r w:rsidRPr="008D0924">
        <w:rPr>
          <w:b/>
          <w:bCs/>
          <w:sz w:val="26"/>
          <w:szCs w:val="26"/>
        </w:rPr>
        <w:t>Требования к организации</w:t>
      </w:r>
      <w:r w:rsidRPr="008D0924">
        <w:rPr>
          <w:b/>
          <w:bCs/>
          <w:sz w:val="28"/>
        </w:rPr>
        <w:t xml:space="preserve"> </w:t>
      </w:r>
      <w:r w:rsidRPr="008D0924">
        <w:rPr>
          <w:b/>
          <w:bCs/>
        </w:rPr>
        <w:t>учебного процесса для инвалидов и лиц с ОВЗ</w:t>
      </w:r>
    </w:p>
    <w:p w:rsidR="00AB0D9C" w:rsidRPr="008D0924" w:rsidRDefault="00AB0D9C" w:rsidP="008D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D0924">
        <w:rPr>
          <w:bCs/>
        </w:rPr>
        <w:t xml:space="preserve">Рабочая программа </w:t>
      </w:r>
      <w:r w:rsidR="0024605D" w:rsidRPr="008D0924">
        <w:t>учебного предмета</w:t>
      </w:r>
      <w:r w:rsidR="0024605D" w:rsidRPr="008D0924">
        <w:rPr>
          <w:b/>
        </w:rPr>
        <w:t xml:space="preserve"> </w:t>
      </w:r>
      <w:r w:rsidRPr="008D0924">
        <w:rPr>
          <w:bCs/>
        </w:rPr>
        <w:t>«Введение в бухгалтерский учет»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B0D9C" w:rsidRPr="008D0924" w:rsidRDefault="00AB0D9C" w:rsidP="008D0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8673A1" w:rsidRPr="00992DCF" w:rsidRDefault="008673A1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8673A1" w:rsidRPr="00992DCF" w:rsidRDefault="008673A1" w:rsidP="0099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AB0D9C" w:rsidRPr="00992DCF" w:rsidRDefault="00AB0D9C" w:rsidP="00992D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992DCF">
        <w:rPr>
          <w:b/>
          <w:caps/>
          <w:sz w:val="28"/>
          <w:szCs w:val="28"/>
        </w:rPr>
        <w:t>4. Контроль и оценка результатов освоения</w:t>
      </w:r>
      <w:r w:rsidR="0024605D" w:rsidRPr="00992DCF">
        <w:rPr>
          <w:b/>
          <w:sz w:val="28"/>
          <w:szCs w:val="28"/>
        </w:rPr>
        <w:t xml:space="preserve"> ПРЕДМЕТА</w:t>
      </w:r>
    </w:p>
    <w:p w:rsidR="008673A1" w:rsidRPr="00992DCF" w:rsidRDefault="008673A1" w:rsidP="00992DCF">
      <w:pPr>
        <w:ind w:firstLine="709"/>
        <w:jc w:val="both"/>
        <w:rPr>
          <w:sz w:val="28"/>
          <w:szCs w:val="28"/>
        </w:rPr>
      </w:pPr>
    </w:p>
    <w:p w:rsidR="00AB0D9C" w:rsidRPr="00992DCF" w:rsidRDefault="00AB0D9C" w:rsidP="00992D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92DCF">
        <w:rPr>
          <w:b/>
          <w:sz w:val="28"/>
          <w:szCs w:val="28"/>
        </w:rPr>
        <w:t>Контроль и оценка</w:t>
      </w:r>
      <w:r w:rsidRPr="00992DCF">
        <w:rPr>
          <w:sz w:val="28"/>
          <w:szCs w:val="28"/>
        </w:rPr>
        <w:t xml:space="preserve"> результатов освоения </w:t>
      </w:r>
      <w:r w:rsidR="0024605D" w:rsidRPr="00992DCF">
        <w:rPr>
          <w:sz w:val="28"/>
          <w:szCs w:val="28"/>
        </w:rPr>
        <w:t>предмета</w:t>
      </w:r>
      <w:r w:rsidRPr="00992DCF">
        <w:rPr>
          <w:sz w:val="28"/>
          <w:szCs w:val="28"/>
        </w:rPr>
        <w:t xml:space="preserve"> осуществляется преподавателем в процессе проведения практических занятий, тестирования, </w:t>
      </w:r>
      <w:r w:rsidRPr="00992DCF">
        <w:rPr>
          <w:sz w:val="28"/>
          <w:szCs w:val="28"/>
        </w:rPr>
        <w:lastRenderedPageBreak/>
        <w:t>а также выполнения обучающимися индивидуальных заданий, проектов, исследований.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67"/>
        <w:gridCol w:w="3838"/>
        <w:gridCol w:w="54"/>
        <w:gridCol w:w="3070"/>
      </w:tblGrid>
      <w:tr w:rsidR="00AB0D9C" w:rsidRPr="00AB0D9C" w:rsidTr="00AB0D9C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/>
                <w:bCs/>
              </w:rPr>
            </w:pPr>
            <w:r w:rsidRPr="00AB0D9C">
              <w:rPr>
                <w:b/>
                <w:bCs/>
              </w:rPr>
              <w:t>Содержание обучения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/>
                <w:bCs/>
              </w:rPr>
            </w:pPr>
            <w:r w:rsidRPr="00AB0D9C">
              <w:rPr>
                <w:b/>
                <w:bCs/>
              </w:rPr>
              <w:t>Результаты обучения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/>
              </w:rPr>
            </w:pPr>
            <w:r w:rsidRPr="00AB0D9C">
              <w:rPr>
                <w:b/>
              </w:rPr>
              <w:t xml:space="preserve">Основные показатели 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/>
              </w:rPr>
            </w:pPr>
            <w:r w:rsidRPr="00AB0D9C">
              <w:rPr>
                <w:b/>
              </w:rPr>
              <w:t>оценки результата</w:t>
            </w:r>
          </w:p>
        </w:tc>
      </w:tr>
      <w:tr w:rsidR="00AB0D9C" w:rsidRPr="00AB0D9C" w:rsidTr="00AB0D9C">
        <w:trPr>
          <w:trHeight w:val="264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/>
                <w:bCs/>
              </w:rPr>
              <w:t>География</w:t>
            </w:r>
          </w:p>
        </w:tc>
      </w:tr>
      <w:tr w:rsidR="00AB0D9C" w:rsidRPr="00AB0D9C" w:rsidTr="00AB0D9C">
        <w:trPr>
          <w:trHeight w:val="587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AB0D9C">
              <w:rPr>
                <w:bCs/>
              </w:rPr>
              <w:t>Раздел 1. География как наука</w:t>
            </w:r>
          </w:p>
        </w:tc>
        <w:tc>
          <w:tcPr>
            <w:tcW w:w="38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AB0D9C">
              <w:t>умение ориентироваться в современных научных понятиях и информации географического содержания;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AB0D9C">
              <w:t>умение работать с географической информацией: владеть методами поиска, выделять смысловую основу и оценивать достоверность информации;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AB0D9C">
              <w:t>умение использовать знания в области географии в повседневной жизни для обеспечения безопасности жизнедеятельности, охраны здоровья, окружающей среды, личной эффективности, а также в профессиональной деятельности;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AB0D9C">
              <w:t>знание основных географических наук, их общность, отличия и место в совокупном научном знании.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</w:pPr>
            <w:r w:rsidRPr="00AB0D9C">
              <w:t xml:space="preserve">знание вклада великих ученых и путешественников, в </w:t>
            </w:r>
            <w:proofErr w:type="spellStart"/>
            <w:r w:rsidRPr="00AB0D9C">
              <w:t>т.ч</w:t>
            </w:r>
            <w:proofErr w:type="spellEnd"/>
            <w:r w:rsidRPr="00AB0D9C">
              <w:t>. отечественных, в формирование современной естественнонаучной картины мира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1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Демонстрация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понимания места географии в системе совокупного научного знания, её социальной роли, внутренней структуры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знания основных этапов развития географических идей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знания основных методов географии и умения использовать их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знания особенностей формирования политической карты мира и её современного состояния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знания определяющих особенностей населения мира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знания основных тенденций мирового хозяйства, его структуры и эволюции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осведомленности о месте России в современном мире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осведомленности о стратегии устойчивого сбалансированного развития и роли географии в решении глобальных проблем современности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и устойчивых навыков и умений применения этих знаний в решении учебных, обыденных и </w:t>
            </w:r>
            <w:r w:rsidRPr="00AB0D9C">
              <w:rPr>
                <w:bCs/>
              </w:rPr>
              <w:lastRenderedPageBreak/>
              <w:t>профессиональных задач</w:t>
            </w:r>
          </w:p>
        </w:tc>
      </w:tr>
      <w:tr w:rsidR="00AB0D9C" w:rsidRPr="00AB0D9C" w:rsidTr="00AB0D9C">
        <w:trPr>
          <w:trHeight w:val="352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2. Политическая карта мира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1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B0D9C" w:rsidTr="00AB0D9C">
        <w:trPr>
          <w:trHeight w:val="372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3.  География населения мира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1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B0D9C" w:rsidTr="00AB0D9C">
        <w:trPr>
          <w:trHeight w:val="451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Раздел 4. География </w:t>
            </w:r>
          </w:p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мирового хозяйства 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1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B0D9C" w:rsidTr="00AB0D9C">
        <w:trPr>
          <w:trHeight w:val="451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5. Регионы и страны мира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1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B0D9C" w:rsidTr="00AB0D9C">
        <w:trPr>
          <w:trHeight w:val="348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6. Россия в современном мире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1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B0D9C" w:rsidTr="00AB0D9C">
        <w:trPr>
          <w:trHeight w:val="240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7. Географические аспекты глобальных проблем человечества</w:t>
            </w:r>
          </w:p>
        </w:tc>
        <w:tc>
          <w:tcPr>
            <w:tcW w:w="3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1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B0D9C" w:rsidTr="00AB0D9C">
        <w:trPr>
          <w:trHeight w:val="240"/>
        </w:trPr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lastRenderedPageBreak/>
              <w:t>Содержание обучения</w:t>
            </w:r>
          </w:p>
        </w:tc>
        <w:tc>
          <w:tcPr>
            <w:tcW w:w="38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/>
                <w:bCs/>
              </w:rPr>
            </w:pPr>
            <w:r w:rsidRPr="00AB0D9C">
              <w:rPr>
                <w:b/>
                <w:bCs/>
              </w:rPr>
              <w:t>Результаты обучения</w:t>
            </w:r>
          </w:p>
        </w:tc>
        <w:tc>
          <w:tcPr>
            <w:tcW w:w="31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/>
              </w:rPr>
            </w:pPr>
            <w:r w:rsidRPr="00AB0D9C">
              <w:rPr>
                <w:b/>
              </w:rPr>
              <w:t xml:space="preserve">Основные показатели 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/>
              </w:rPr>
            </w:pPr>
            <w:r w:rsidRPr="00AB0D9C">
              <w:rPr>
                <w:b/>
              </w:rPr>
              <w:t>оценки результата</w:t>
            </w:r>
          </w:p>
        </w:tc>
      </w:tr>
      <w:tr w:rsidR="00AB0D9C" w:rsidRPr="00A20A8B" w:rsidTr="00AB0D9C">
        <w:trPr>
          <w:trHeight w:val="276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/>
                <w:bCs/>
              </w:rPr>
              <w:t>Естествознание</w:t>
            </w:r>
          </w:p>
        </w:tc>
      </w:tr>
      <w:tr w:rsidR="00AB0D9C" w:rsidRPr="00A20A8B" w:rsidTr="00AB0D9C">
        <w:trPr>
          <w:trHeight w:val="2228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AB0D9C">
              <w:rPr>
                <w:bCs/>
                <w:color w:val="0D0D0D" w:themeColor="text1" w:themeTint="F2"/>
              </w:rPr>
              <w:t>Раздел 1. Современные естественнонаучные знания о мире</w:t>
            </w:r>
          </w:p>
        </w:tc>
        <w:tc>
          <w:tcPr>
            <w:tcW w:w="39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умение ориентироваться в современных научных понятиях и информации естественно-научного содержания;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умение работать с естественно-научной информацией: владеть методами поиска, выделять смысловую основу и оценивать достоверность информации;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умение использовать знания в области естественных наук в повседневной жизни для обеспечения безопасности жизнедеятельности, охраны здоровья, окружающей среды, личной эффективности;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знание основных наук о природе, их общность, отличия и место в совокупном научном знании.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знание естественно-научного метода познания и его составляющих, понимание единства законов природы во Вселенной;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понимание взаимосвязи между научными открытиями и развитием техники и технологий;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 xml:space="preserve">знание вклада великих ученых, в </w:t>
            </w:r>
            <w:proofErr w:type="spellStart"/>
            <w:r w:rsidRPr="00AB0D9C">
              <w:t>т.ч</w:t>
            </w:r>
            <w:proofErr w:type="spellEnd"/>
            <w:r w:rsidRPr="00AB0D9C">
              <w:t>. отечественных, в формирование современной естественнонаучной картины мира</w:t>
            </w: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Демонстрация </w:t>
            </w:r>
            <w:proofErr w:type="spellStart"/>
            <w:r w:rsidRPr="00AB0D9C">
              <w:rPr>
                <w:bCs/>
              </w:rPr>
              <w:t>сформированности</w:t>
            </w:r>
            <w:proofErr w:type="spellEnd"/>
            <w:r w:rsidRPr="00AB0D9C">
              <w:rPr>
                <w:bCs/>
              </w:rPr>
              <w:t xml:space="preserve"> отвечающих современной научной картине мира представлений: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 современной науке как целостном феномене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 роли естественных наук в решении практических проблем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об основных концепциях современного естествознания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 природе как среде обитания человека и его месте в ней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о естественно-научных основах благополучия человека 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и устойчивых навыков и умений применения этих знаний в решении учебных, обыденных и профессиональных задач </w:t>
            </w:r>
          </w:p>
        </w:tc>
      </w:tr>
      <w:tr w:rsidR="00AB0D9C" w:rsidRPr="00A20A8B" w:rsidTr="00AB0D9C">
        <w:trPr>
          <w:trHeight w:val="2154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2. Естественные науки и человек</w:t>
            </w:r>
          </w:p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0" w:firstLine="176"/>
              <w:jc w:val="both"/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  <w:i/>
              </w:rPr>
            </w:pPr>
          </w:p>
        </w:tc>
      </w:tr>
      <w:tr w:rsidR="00AB0D9C" w:rsidRPr="00A20A8B" w:rsidTr="00AB0D9C">
        <w:trPr>
          <w:trHeight w:val="352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2. Политическая карта мира</w:t>
            </w: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20A8B" w:rsidTr="00AB0D9C">
        <w:trPr>
          <w:trHeight w:val="372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3.  География населения мира</w:t>
            </w: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20A8B" w:rsidTr="00AB0D9C">
        <w:trPr>
          <w:trHeight w:val="451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Раздел 4. География </w:t>
            </w:r>
          </w:p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мирового хозяйства </w:t>
            </w: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20A8B" w:rsidTr="00AB0D9C">
        <w:trPr>
          <w:trHeight w:val="348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5. Россия в современном мире</w:t>
            </w: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20A8B" w:rsidTr="00AB0D9C">
        <w:trPr>
          <w:trHeight w:val="240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Раздел 6. Географические аспекты глобальных проблем человечества</w:t>
            </w: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ind w:left="928"/>
              <w:jc w:val="both"/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</w:tc>
      </w:tr>
      <w:tr w:rsidR="00AB0D9C" w:rsidRPr="00A20A8B" w:rsidTr="00AB0D9C">
        <w:trPr>
          <w:trHeight w:val="240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>Содержание обучения</w:t>
            </w:r>
          </w:p>
        </w:tc>
        <w:tc>
          <w:tcPr>
            <w:tcW w:w="39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/>
                <w:bCs/>
              </w:rPr>
            </w:pPr>
            <w:r w:rsidRPr="00AB0D9C">
              <w:rPr>
                <w:b/>
                <w:bCs/>
              </w:rPr>
              <w:t>Результаты обучения</w:t>
            </w:r>
          </w:p>
        </w:tc>
        <w:tc>
          <w:tcPr>
            <w:tcW w:w="3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/>
              </w:rPr>
            </w:pPr>
            <w:r w:rsidRPr="00AB0D9C">
              <w:rPr>
                <w:b/>
              </w:rPr>
              <w:t xml:space="preserve">Основные показатели 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/>
              </w:rPr>
            </w:pPr>
            <w:r w:rsidRPr="00AB0D9C">
              <w:rPr>
                <w:b/>
              </w:rPr>
              <w:t>оценки результата</w:t>
            </w:r>
          </w:p>
        </w:tc>
      </w:tr>
      <w:tr w:rsidR="00AB0D9C" w:rsidRPr="00A20A8B" w:rsidTr="00AB0D9C">
        <w:trPr>
          <w:trHeight w:val="276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AB0D9C">
              <w:rPr>
                <w:b/>
                <w:bCs/>
              </w:rPr>
              <w:t>Введение в бухгалтерский учет</w:t>
            </w:r>
          </w:p>
        </w:tc>
      </w:tr>
      <w:tr w:rsidR="00AB0D9C" w:rsidRPr="00A20A8B" w:rsidTr="00AB0D9C">
        <w:trPr>
          <w:trHeight w:val="2228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color w:val="0D0D0D" w:themeColor="text1" w:themeTint="F2"/>
              </w:rPr>
            </w:pPr>
            <w:r w:rsidRPr="00AB0D9C">
              <w:rPr>
                <w:bCs/>
                <w:color w:val="0D0D0D" w:themeColor="text1" w:themeTint="F2"/>
              </w:rPr>
              <w:t>Тема 3.1. Истоки бухгалтерской профессии</w:t>
            </w:r>
          </w:p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color w:val="0D0D0D" w:themeColor="text1" w:themeTint="F2"/>
              </w:rPr>
            </w:pPr>
          </w:p>
        </w:tc>
        <w:tc>
          <w:tcPr>
            <w:tcW w:w="39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умение ориентироваться в современных научных понятиях и информации по бухгалтерскому учету;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 xml:space="preserve">умение работать с научной информацией: владеть методами поиска, выделять смысловую </w:t>
            </w:r>
            <w:r w:rsidRPr="00AB0D9C">
              <w:lastRenderedPageBreak/>
              <w:t>основу и оценивать достоверность информации;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умение использовать знания в области  наук в повседневной жизни для обеспечения безопасности жизнедеятельности, охраны здоровья, окружающей среды, личной эффективности;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 xml:space="preserve">знание основ бухгалтерского </w:t>
            </w:r>
            <w:proofErr w:type="gramStart"/>
            <w:r w:rsidRPr="00AB0D9C">
              <w:t>учета  и</w:t>
            </w:r>
            <w:proofErr w:type="gramEnd"/>
            <w:r w:rsidRPr="00AB0D9C">
              <w:t xml:space="preserve"> других наук  , их общность, отличия и место в совокупном научном знании.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знание  методов познания и его составляющих, понимание единства законов развития общества;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>понимание взаимосвязи между научными открытиями и развитием техники и технологий;</w:t>
            </w:r>
          </w:p>
          <w:p w:rsidR="00AB0D9C" w:rsidRPr="00AB0D9C" w:rsidRDefault="00AB0D9C" w:rsidP="00AB0D9C">
            <w:pPr>
              <w:tabs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r w:rsidRPr="00AB0D9C">
              <w:t>•</w:t>
            </w:r>
            <w:r w:rsidRPr="00AB0D9C">
              <w:tab/>
              <w:t xml:space="preserve">знание вклада великих ученых, в </w:t>
            </w:r>
            <w:proofErr w:type="spellStart"/>
            <w:r w:rsidRPr="00AB0D9C">
              <w:t>т.ч</w:t>
            </w:r>
            <w:proofErr w:type="spellEnd"/>
            <w:r w:rsidRPr="00AB0D9C">
              <w:t xml:space="preserve">. отечественных, в формирование современного бухгалтерского учета </w:t>
            </w: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lastRenderedPageBreak/>
              <w:t xml:space="preserve">Демонстрация </w:t>
            </w:r>
            <w:proofErr w:type="spellStart"/>
            <w:r w:rsidRPr="00AB0D9C">
              <w:rPr>
                <w:bCs/>
              </w:rPr>
              <w:t>сформированности</w:t>
            </w:r>
            <w:proofErr w:type="spellEnd"/>
            <w:r w:rsidRPr="00AB0D9C">
              <w:rPr>
                <w:bCs/>
              </w:rPr>
              <w:t xml:space="preserve"> отвечающих современной научной картине мира представлений: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lastRenderedPageBreak/>
              <w:t>о современной науке как целостном феномене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 роли экономических наук в решении практических проблем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об основных концепциях современного бухгалтерского учета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>об обществе как среде приложения знаний человека и его месте в ней</w:t>
            </w:r>
          </w:p>
          <w:p w:rsidR="00AB0D9C" w:rsidRPr="00AB0D9C" w:rsidRDefault="00AB0D9C" w:rsidP="00AB0D9C">
            <w:pPr>
              <w:pStyle w:val="a5"/>
              <w:numPr>
                <w:ilvl w:val="0"/>
                <w:numId w:val="10"/>
              </w:numPr>
              <w:spacing w:line="276" w:lineRule="auto"/>
              <w:ind w:left="360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об  основах благополучия человека </w:t>
            </w: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</w:p>
          <w:p w:rsidR="00AB0D9C" w:rsidRPr="00AB0D9C" w:rsidRDefault="00AB0D9C" w:rsidP="00AB0D9C">
            <w:pPr>
              <w:spacing w:line="276" w:lineRule="auto"/>
              <w:jc w:val="both"/>
              <w:rPr>
                <w:bCs/>
              </w:rPr>
            </w:pPr>
            <w:r w:rsidRPr="00AB0D9C">
              <w:rPr>
                <w:bCs/>
              </w:rPr>
              <w:t xml:space="preserve">и устойчивых навыков и умений применения этих знаний в решении учебных, обыденных и профессиональных задач </w:t>
            </w:r>
          </w:p>
        </w:tc>
      </w:tr>
      <w:tr w:rsidR="00AB0D9C" w:rsidRPr="00A20A8B" w:rsidTr="00AB0D9C">
        <w:trPr>
          <w:trHeight w:val="2154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  <w:szCs w:val="20"/>
              </w:rPr>
            </w:pPr>
            <w:r w:rsidRPr="00AB0D9C">
              <w:rPr>
                <w:bCs/>
                <w:color w:val="0D0D0D" w:themeColor="text1" w:themeTint="F2"/>
                <w:szCs w:val="20"/>
              </w:rPr>
              <w:lastRenderedPageBreak/>
              <w:t>Тема 3.2 Бухгалтерский учет как  сфера профессиональной деятельности</w:t>
            </w: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F45F09" w:rsidRDefault="00AB0D9C" w:rsidP="00C30767">
            <w:pPr>
              <w:pStyle w:val="a5"/>
              <w:numPr>
                <w:ilvl w:val="0"/>
                <w:numId w:val="10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76"/>
              <w:jc w:val="both"/>
              <w:rPr>
                <w:sz w:val="20"/>
                <w:szCs w:val="20"/>
              </w:rPr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F45F09" w:rsidRDefault="00AB0D9C" w:rsidP="00C3076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B0D9C" w:rsidRPr="00A20A8B" w:rsidTr="00AB0D9C">
        <w:trPr>
          <w:trHeight w:val="352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D9C" w:rsidRPr="00AB0D9C" w:rsidRDefault="00AB0D9C" w:rsidP="00AB0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color w:val="0D0D0D" w:themeColor="text1" w:themeTint="F2"/>
                <w:szCs w:val="20"/>
              </w:rPr>
            </w:pPr>
            <w:r w:rsidRPr="00AB0D9C">
              <w:rPr>
                <w:bCs/>
                <w:color w:val="0D0D0D" w:themeColor="text1" w:themeTint="F2"/>
                <w:szCs w:val="20"/>
              </w:rPr>
              <w:lastRenderedPageBreak/>
              <w:t>Тема 3.3.Место и роль бухгалтера в современном обществе</w:t>
            </w:r>
          </w:p>
        </w:tc>
        <w:tc>
          <w:tcPr>
            <w:tcW w:w="39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F45F09" w:rsidRDefault="00AB0D9C" w:rsidP="00C30767">
            <w:pPr>
              <w:pStyle w:val="a5"/>
              <w:tabs>
                <w:tab w:val="left" w:pos="459"/>
              </w:tabs>
              <w:autoSpaceDE w:val="0"/>
              <w:autoSpaceDN w:val="0"/>
              <w:adjustRightInd w:val="0"/>
              <w:ind w:left="928"/>
              <w:jc w:val="both"/>
              <w:rPr>
                <w:sz w:val="20"/>
                <w:szCs w:val="20"/>
              </w:rPr>
            </w:pPr>
          </w:p>
        </w:tc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D9C" w:rsidRPr="00F45F09" w:rsidRDefault="00AB0D9C" w:rsidP="00C30767">
            <w:pPr>
              <w:rPr>
                <w:bCs/>
                <w:sz w:val="20"/>
                <w:szCs w:val="20"/>
              </w:rPr>
            </w:pPr>
          </w:p>
        </w:tc>
      </w:tr>
    </w:tbl>
    <w:p w:rsidR="00AB0D9C" w:rsidRPr="00AB0D9C" w:rsidRDefault="00AB0D9C" w:rsidP="00AB0D9C">
      <w:pPr>
        <w:pStyle w:val="a3"/>
        <w:widowControl w:val="0"/>
        <w:spacing w:before="0" w:beforeAutospacing="0" w:after="225" w:afterAutospacing="0"/>
        <w:rPr>
          <w:bCs/>
          <w:color w:val="000000" w:themeColor="text1"/>
          <w:shd w:val="clear" w:color="auto" w:fill="FAFAF6"/>
        </w:rPr>
      </w:pPr>
    </w:p>
    <w:p w:rsidR="00417931" w:rsidRPr="00615145" w:rsidRDefault="00417931" w:rsidP="00417931">
      <w:pPr>
        <w:tabs>
          <w:tab w:val="left" w:pos="284"/>
          <w:tab w:val="left" w:pos="993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417931" w:rsidRDefault="0041793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8D0924" w:rsidRDefault="008D0924" w:rsidP="00417931">
      <w:pPr>
        <w:pStyle w:val="a5"/>
        <w:ind w:left="927"/>
        <w:jc w:val="both"/>
      </w:pPr>
    </w:p>
    <w:p w:rsidR="009C46C1" w:rsidRDefault="009C46C1" w:rsidP="00417931">
      <w:pPr>
        <w:pStyle w:val="a5"/>
        <w:ind w:left="927"/>
        <w:jc w:val="both"/>
      </w:pPr>
    </w:p>
    <w:p w:rsidR="00417931" w:rsidRPr="00992DCF" w:rsidRDefault="00417931" w:rsidP="00417931">
      <w:pPr>
        <w:spacing w:after="200" w:line="276" w:lineRule="auto"/>
        <w:jc w:val="both"/>
        <w:rPr>
          <w:rFonts w:eastAsia="Calibri"/>
        </w:rPr>
      </w:pPr>
    </w:p>
    <w:p w:rsidR="009C46C1" w:rsidRPr="00992DCF" w:rsidRDefault="009C46C1" w:rsidP="009C46C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92DCF">
        <w:rPr>
          <w:b/>
        </w:rPr>
        <w:lastRenderedPageBreak/>
        <w:t>Лист регистраций изменений,</w:t>
      </w:r>
    </w:p>
    <w:p w:rsidR="009C46C1" w:rsidRPr="00992DCF" w:rsidRDefault="009C46C1" w:rsidP="009C46C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92DCF">
        <w:rPr>
          <w:b/>
        </w:rPr>
        <w:t xml:space="preserve">вносимых в рабочую программу учебного предмета </w:t>
      </w:r>
    </w:p>
    <w:p w:rsidR="009C46C1" w:rsidRPr="00992DCF" w:rsidRDefault="009C46C1" w:rsidP="009C46C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C46C1" w:rsidRPr="00992DCF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C1" w:rsidRPr="00992DCF" w:rsidRDefault="009C46C1" w:rsidP="00C63EB5">
            <w:pPr>
              <w:suppressAutoHyphens/>
              <w:jc w:val="center"/>
              <w:rPr>
                <w:b/>
              </w:rPr>
            </w:pPr>
            <w:r w:rsidRPr="00992DC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C1" w:rsidRPr="00992DCF" w:rsidRDefault="009C46C1" w:rsidP="00C63EB5">
            <w:pPr>
              <w:suppressAutoHyphens/>
              <w:jc w:val="center"/>
              <w:rPr>
                <w:b/>
              </w:rPr>
            </w:pPr>
            <w:r w:rsidRPr="00992DC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C1" w:rsidRPr="00992DCF" w:rsidRDefault="009C46C1" w:rsidP="00C63EB5">
            <w:pPr>
              <w:suppressAutoHyphens/>
              <w:jc w:val="center"/>
              <w:rPr>
                <w:b/>
              </w:rPr>
            </w:pPr>
            <w:r w:rsidRPr="00992DC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C1" w:rsidRPr="00992DCF" w:rsidRDefault="009C46C1" w:rsidP="00C63EB5">
            <w:pPr>
              <w:suppressAutoHyphens/>
              <w:jc w:val="center"/>
              <w:rPr>
                <w:b/>
              </w:rPr>
            </w:pPr>
            <w:r w:rsidRPr="00992DC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46C1" w:rsidRPr="005D4172" w:rsidTr="00C63E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C1" w:rsidRPr="005D4172" w:rsidRDefault="009C46C1" w:rsidP="00C63EB5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C46C1" w:rsidRDefault="009C46C1" w:rsidP="009C46C1"/>
    <w:p w:rsidR="00417931" w:rsidRDefault="00417931" w:rsidP="009C4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8"/>
          <w:szCs w:val="28"/>
        </w:rPr>
      </w:pPr>
    </w:p>
    <w:sectPr w:rsidR="00417931" w:rsidSect="00417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B0" w:rsidRDefault="00E668B0">
      <w:r>
        <w:separator/>
      </w:r>
    </w:p>
  </w:endnote>
  <w:endnote w:type="continuationSeparator" w:id="0">
    <w:p w:rsidR="00E668B0" w:rsidRDefault="00E6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8B0" w:rsidRDefault="00E668B0">
    <w:pPr>
      <w:pStyle w:val="a7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B0" w:rsidRDefault="00E668B0">
      <w:r>
        <w:separator/>
      </w:r>
    </w:p>
  </w:footnote>
  <w:footnote w:type="continuationSeparator" w:id="0">
    <w:p w:rsidR="00E668B0" w:rsidRDefault="00E6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1BEC6E6A"/>
    <w:multiLevelType w:val="hybridMultilevel"/>
    <w:tmpl w:val="3A6CBA2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2985F41"/>
    <w:multiLevelType w:val="hybridMultilevel"/>
    <w:tmpl w:val="3BDCF2B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756978"/>
    <w:multiLevelType w:val="hybridMultilevel"/>
    <w:tmpl w:val="EDDA60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C5D7F5A"/>
    <w:multiLevelType w:val="hybridMultilevel"/>
    <w:tmpl w:val="C4989F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BA7CE0"/>
    <w:multiLevelType w:val="hybridMultilevel"/>
    <w:tmpl w:val="82323CF8"/>
    <w:lvl w:ilvl="0" w:tplc="2DBCD36C">
      <w:start w:val="1"/>
      <w:numFmt w:val="decimal"/>
      <w:lvlText w:val="%1."/>
      <w:lvlJc w:val="left"/>
      <w:pPr>
        <w:ind w:left="1744" w:hanging="103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366946"/>
    <w:multiLevelType w:val="hybridMultilevel"/>
    <w:tmpl w:val="BE323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8" w15:restartNumberingAfterBreak="0">
    <w:nsid w:val="62B16E18"/>
    <w:multiLevelType w:val="hybridMultilevel"/>
    <w:tmpl w:val="D0A4B924"/>
    <w:lvl w:ilvl="0" w:tplc="6AD4D444">
      <w:start w:val="1"/>
      <w:numFmt w:val="decimal"/>
      <w:lvlText w:val="%1"/>
      <w:lvlJc w:val="left"/>
      <w:pPr>
        <w:ind w:left="10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E00AA"/>
    <w:multiLevelType w:val="hybridMultilevel"/>
    <w:tmpl w:val="07EC68FA"/>
    <w:lvl w:ilvl="0" w:tplc="C8EA305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"/>
  </w:num>
  <w:num w:numId="15">
    <w:abstractNumId w:val="9"/>
  </w:num>
  <w:num w:numId="16">
    <w:abstractNumId w:val="3"/>
  </w:num>
  <w:num w:numId="17">
    <w:abstractNumId w:val="13"/>
  </w:num>
  <w:num w:numId="18">
    <w:abstractNumId w:val="5"/>
  </w:num>
  <w:num w:numId="19">
    <w:abstractNumId w:val="19"/>
  </w:num>
  <w:num w:numId="20">
    <w:abstractNumId w:val="21"/>
  </w:num>
  <w:num w:numId="21">
    <w:abstractNumId w:val="0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E4"/>
    <w:rsid w:val="000E1E5F"/>
    <w:rsid w:val="00144D43"/>
    <w:rsid w:val="001D75BC"/>
    <w:rsid w:val="0024605D"/>
    <w:rsid w:val="0034296C"/>
    <w:rsid w:val="00394B81"/>
    <w:rsid w:val="00417931"/>
    <w:rsid w:val="00435BCE"/>
    <w:rsid w:val="00454E4C"/>
    <w:rsid w:val="0046031D"/>
    <w:rsid w:val="00634F45"/>
    <w:rsid w:val="00673053"/>
    <w:rsid w:val="00763664"/>
    <w:rsid w:val="008673A1"/>
    <w:rsid w:val="00871B89"/>
    <w:rsid w:val="008804AA"/>
    <w:rsid w:val="008D0924"/>
    <w:rsid w:val="00992DCF"/>
    <w:rsid w:val="009C46C1"/>
    <w:rsid w:val="00A6420A"/>
    <w:rsid w:val="00AB0D9C"/>
    <w:rsid w:val="00AC1DBF"/>
    <w:rsid w:val="00C15BB5"/>
    <w:rsid w:val="00C30767"/>
    <w:rsid w:val="00C63EB5"/>
    <w:rsid w:val="00E668B0"/>
    <w:rsid w:val="00E84675"/>
    <w:rsid w:val="00F34785"/>
    <w:rsid w:val="00F5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4E8D3"/>
  <w15:docId w15:val="{CB54435D-0817-4E27-987C-E352D044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7FE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7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link w:val="a4"/>
    <w:uiPriority w:val="99"/>
    <w:qFormat/>
    <w:rsid w:val="00F57FE4"/>
    <w:pPr>
      <w:spacing w:before="100" w:beforeAutospacing="1" w:after="100" w:afterAutospacing="1"/>
    </w:pPr>
  </w:style>
  <w:style w:type="paragraph" w:styleId="a5">
    <w:name w:val="List Paragraph"/>
    <w:aliases w:val="Содержание. 2 уровень"/>
    <w:basedOn w:val="a"/>
    <w:link w:val="a6"/>
    <w:uiPriority w:val="1"/>
    <w:qFormat/>
    <w:rsid w:val="00F57FE4"/>
    <w:pPr>
      <w:ind w:left="720"/>
      <w:contextualSpacing/>
    </w:pPr>
  </w:style>
  <w:style w:type="paragraph" w:customStyle="1" w:styleId="Style15">
    <w:name w:val="Style15"/>
    <w:basedOn w:val="a"/>
    <w:rsid w:val="00F57FE4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F57FE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1"/>
    <w:qFormat/>
    <w:rsid w:val="00F57FE4"/>
    <w:pPr>
      <w:widowControl w:val="0"/>
      <w:autoSpaceDE w:val="0"/>
      <w:autoSpaceDN w:val="0"/>
    </w:pPr>
    <w:rPr>
      <w:sz w:val="29"/>
      <w:szCs w:val="29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F57FE4"/>
    <w:rPr>
      <w:rFonts w:ascii="Times New Roman" w:eastAsia="Times New Roman" w:hAnsi="Times New Roman" w:cs="Times New Roman"/>
      <w:sz w:val="29"/>
      <w:szCs w:val="29"/>
    </w:rPr>
  </w:style>
  <w:style w:type="paragraph" w:customStyle="1" w:styleId="Default">
    <w:name w:val="Default"/>
    <w:rsid w:val="008804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804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04A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417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417931"/>
    <w:rPr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AB0D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arant.ru/" TargetMode="External"/><Relationship Id="rId18" Type="http://schemas.openxmlformats.org/officeDocument/2006/relationships/hyperlink" Target="http://www.ffoms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ir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onsultant.ru/" TargetMode="External"/><Relationship Id="rId17" Type="http://schemas.openxmlformats.org/officeDocument/2006/relationships/hyperlink" Target="http://fss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frf.ru/" TargetMode="External"/><Relationship Id="rId20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9968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alog.ru/" TargetMode="External"/><Relationship Id="rId23" Type="http://schemas.openxmlformats.org/officeDocument/2006/relationships/hyperlink" Target="http://www.vuzlib.net/" TargetMode="External"/><Relationship Id="rId10" Type="http://schemas.openxmlformats.org/officeDocument/2006/relationships/hyperlink" Target="https://www.iprbookshop.ru/106814.html" TargetMode="External"/><Relationship Id="rId19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25580.html" TargetMode="External"/><Relationship Id="rId14" Type="http://schemas.openxmlformats.org/officeDocument/2006/relationships/hyperlink" Target="https://www.minfin.ru/ru/perfomance/" TargetMode="External"/><Relationship Id="rId22" Type="http://schemas.openxmlformats.org/officeDocument/2006/relationships/hyperlink" Target="http://www.edu-al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4AF97-685F-4444-A34B-5AD82C6D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15</Pages>
  <Words>3049</Words>
  <Characters>17382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2022-02-14T08:50:00Z</dcterms:created>
  <dcterms:modified xsi:type="dcterms:W3CDTF">2023-09-29T06:52:00Z</dcterms:modified>
</cp:coreProperties>
</file>